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2B95" w14:textId="77777777" w:rsidR="00D843AE" w:rsidRPr="00121C96" w:rsidRDefault="006404C0" w:rsidP="006404C0">
      <w:pPr>
        <w:jc w:val="center"/>
        <w:rPr>
          <w:rFonts w:ascii="Arial" w:hAnsi="Arial" w:cs="Arial"/>
          <w:b/>
          <w:noProof/>
        </w:rPr>
      </w:pPr>
      <w:bookmarkStart w:id="0" w:name="_GoBack"/>
      <w:bookmarkEnd w:id="0"/>
      <w:r w:rsidRPr="00121C96">
        <w:rPr>
          <w:rFonts w:ascii="Arial" w:hAnsi="Arial" w:cs="Arial"/>
          <w:b/>
          <w:noProof/>
        </w:rPr>
        <w:t xml:space="preserve">Договор поставки № </w:t>
      </w:r>
      <w:permStart w:id="1694382863" w:edGrp="everyone"/>
      <w:r w:rsidRPr="00121C96">
        <w:rPr>
          <w:rFonts w:ascii="Arial" w:hAnsi="Arial" w:cs="Arial"/>
          <w:b/>
          <w:noProof/>
        </w:rPr>
        <w:t>__</w:t>
      </w:r>
      <w:permEnd w:id="1694382863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04C0" w:rsidRPr="00121C96" w14:paraId="41C8E3FF" w14:textId="77777777" w:rsidTr="006404C0">
        <w:tc>
          <w:tcPr>
            <w:tcW w:w="4672" w:type="dxa"/>
          </w:tcPr>
          <w:p w14:paraId="041DAA6E" w14:textId="77777777" w:rsidR="006404C0" w:rsidRPr="00121C96" w:rsidRDefault="006404C0" w:rsidP="006404C0">
            <w:pPr>
              <w:rPr>
                <w:rFonts w:ascii="Arial" w:hAnsi="Arial" w:cs="Arial"/>
                <w:noProof/>
              </w:rPr>
            </w:pPr>
            <w:r w:rsidRPr="00121C96">
              <w:rPr>
                <w:rFonts w:ascii="Arial" w:hAnsi="Arial" w:cs="Arial"/>
                <w:noProof/>
              </w:rPr>
              <w:t xml:space="preserve">г. Москва </w:t>
            </w:r>
          </w:p>
        </w:tc>
        <w:tc>
          <w:tcPr>
            <w:tcW w:w="4673" w:type="dxa"/>
          </w:tcPr>
          <w:p w14:paraId="011FF364" w14:textId="77777777" w:rsidR="006404C0" w:rsidRPr="00121C96" w:rsidRDefault="006404C0" w:rsidP="006404C0">
            <w:pPr>
              <w:jc w:val="right"/>
              <w:rPr>
                <w:rFonts w:ascii="Arial" w:hAnsi="Arial" w:cs="Arial"/>
                <w:noProof/>
              </w:rPr>
            </w:pPr>
            <w:permStart w:id="284959065" w:edGrp="everyone"/>
            <w:r w:rsidRPr="00121C96">
              <w:rPr>
                <w:rFonts w:ascii="Arial" w:hAnsi="Arial" w:cs="Arial"/>
                <w:noProof/>
              </w:rPr>
              <w:t>«__» ____ 202_</w:t>
            </w:r>
            <w:permEnd w:id="284959065"/>
          </w:p>
        </w:tc>
      </w:tr>
      <w:tr w:rsidR="006404C0" w:rsidRPr="00121C96" w14:paraId="799A26F0" w14:textId="77777777" w:rsidTr="006404C0">
        <w:tc>
          <w:tcPr>
            <w:tcW w:w="4672" w:type="dxa"/>
          </w:tcPr>
          <w:p w14:paraId="52DF8EF8" w14:textId="77777777" w:rsidR="006404C0" w:rsidRPr="00121C96" w:rsidRDefault="006404C0" w:rsidP="006404C0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673" w:type="dxa"/>
          </w:tcPr>
          <w:p w14:paraId="657CA386" w14:textId="77777777" w:rsidR="006404C0" w:rsidRPr="00121C96" w:rsidRDefault="006404C0" w:rsidP="006404C0">
            <w:pPr>
              <w:jc w:val="right"/>
              <w:rPr>
                <w:rFonts w:ascii="Arial" w:hAnsi="Arial" w:cs="Arial"/>
                <w:noProof/>
                <w:highlight w:val="yellow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5"/>
        <w:gridCol w:w="2726"/>
        <w:gridCol w:w="46"/>
        <w:gridCol w:w="1088"/>
        <w:gridCol w:w="397"/>
        <w:gridCol w:w="284"/>
        <w:gridCol w:w="35"/>
        <w:gridCol w:w="418"/>
        <w:gridCol w:w="659"/>
        <w:gridCol w:w="900"/>
        <w:gridCol w:w="680"/>
        <w:gridCol w:w="1163"/>
      </w:tblGrid>
      <w:tr w:rsidR="006404C0" w:rsidRPr="00121C96" w14:paraId="64040F4C" w14:textId="77777777" w:rsidTr="00F55165">
        <w:trPr>
          <w:trHeight w:val="70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9D4CE88" w14:textId="77777777" w:rsidR="006404C0" w:rsidRPr="00121C96" w:rsidRDefault="006404C0" w:rsidP="006404C0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ПОСТАВЩИК</w:t>
            </w:r>
          </w:p>
        </w:tc>
      </w:tr>
      <w:tr w:rsidR="006404C0" w:rsidRPr="00121C96" w14:paraId="439BD92E" w14:textId="77777777" w:rsidTr="00F55165">
        <w:trPr>
          <w:trHeight w:val="70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BB2ED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Наименование: </w:t>
            </w:r>
            <w:bookmarkStart w:id="1" w:name="Vendor"/>
            <w:permStart w:id="1061041113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Vendor"/>
                  <w:enabled/>
                  <w:calcOnExit/>
                  <w:exitMacro w:val="Vendor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1"/>
            <w:permEnd w:id="1061041113"/>
          </w:p>
        </w:tc>
      </w:tr>
      <w:tr w:rsidR="006404C0" w:rsidRPr="00121C96" w14:paraId="6DA0DC89" w14:textId="77777777" w:rsidTr="00F55165">
        <w:trPr>
          <w:trHeight w:val="110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A48F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Представитель: </w:t>
            </w:r>
            <w:permStart w:id="1296986124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Vendor"/>
                  <w:enabled/>
                  <w:calcOnExit/>
                  <w:exitMacro w:val="Vendor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1296986124"/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действующий на основании </w:t>
            </w:r>
            <w:bookmarkStart w:id="2" w:name="AttNameVen"/>
            <w:permStart w:id="731802355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AttNameVen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>FORMTEXT</w:instrText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2"/>
            <w:permEnd w:id="731802355"/>
          </w:p>
        </w:tc>
      </w:tr>
      <w:tr w:rsidR="006404C0" w:rsidRPr="00121C96" w14:paraId="66807892" w14:textId="77777777" w:rsidTr="00F55165">
        <w:trPr>
          <w:trHeight w:val="110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64C3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ОГРН/ИНН:</w:t>
            </w:r>
            <w:permStart w:id="494931442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INN_1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>FORMTEXT</w:instrText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494931442"/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6361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КПП</w:t>
            </w:r>
            <w:permStart w:id="2086172896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KPP_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2086172896"/>
          </w:p>
        </w:tc>
      </w:tr>
      <w:tr w:rsidR="006404C0" w:rsidRPr="00121C96" w14:paraId="29924C49" w14:textId="77777777" w:rsidTr="00F55165">
        <w:trPr>
          <w:trHeight w:val="110"/>
        </w:trPr>
        <w:tc>
          <w:tcPr>
            <w:tcW w:w="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6E4D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Местонахождение страна </w:t>
            </w:r>
            <w:r w:rsidRPr="00121C96"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6413" w14:textId="77777777" w:rsidR="006404C0" w:rsidRPr="00121C96" w:rsidRDefault="006404C0" w:rsidP="007050D0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Индекс:</w:t>
            </w:r>
            <w:r w:rsidR="007050D0"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208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Область:</w:t>
            </w:r>
            <w:permStart w:id="1108750333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1108750333"/>
          </w:p>
        </w:tc>
      </w:tr>
      <w:tr w:rsidR="006404C0" w:rsidRPr="00121C96" w14:paraId="757BF906" w14:textId="77777777" w:rsidTr="00F55165">
        <w:trPr>
          <w:trHeight w:val="231"/>
        </w:trPr>
        <w:tc>
          <w:tcPr>
            <w:tcW w:w="5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84F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Район:</w:t>
            </w:r>
            <w:permStart w:id="1024265781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1024265781"/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FCF4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Город:</w:t>
            </w:r>
            <w:bookmarkStart w:id="3" w:name="CC_Address_1"/>
            <w:permStart w:id="605186472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CC_Address_1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3"/>
            <w:permEnd w:id="605186472"/>
          </w:p>
        </w:tc>
      </w:tr>
      <w:tr w:rsidR="006404C0" w:rsidRPr="00121C96" w14:paraId="0A505BB3" w14:textId="77777777" w:rsidTr="00F55165">
        <w:trPr>
          <w:trHeight w:val="264"/>
        </w:trPr>
        <w:tc>
          <w:tcPr>
            <w:tcW w:w="5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59F6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Улица:</w:t>
            </w:r>
            <w:permStart w:id="853806164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853806164"/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F2BC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Дом:</w:t>
            </w:r>
            <w:permStart w:id="1370818044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1370818044"/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CCAE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Корпус:</w:t>
            </w:r>
            <w:permStart w:id="1689344965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1689344965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A0A9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Офис: </w:t>
            </w:r>
            <w:permStart w:id="944450653" w:edGrp="everyone"/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   </w:t>
            </w:r>
            <w:permEnd w:id="944450653"/>
          </w:p>
        </w:tc>
      </w:tr>
      <w:tr w:rsidR="006404C0" w:rsidRPr="00121C96" w14:paraId="26C051E2" w14:textId="77777777" w:rsidTr="00F55165">
        <w:trPr>
          <w:trHeight w:val="264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8F82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Телефон: </w:t>
            </w:r>
            <w:permStart w:id="360732664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permEnd w:id="360732664"/>
          </w:p>
        </w:tc>
      </w:tr>
      <w:tr w:rsidR="006404C0" w:rsidRPr="00121C96" w14:paraId="3FB8DEE6" w14:textId="77777777" w:rsidTr="00F55165">
        <w:trPr>
          <w:trHeight w:val="264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14E8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u w:val="single"/>
                <w:lang w:eastAsia="ru-RU"/>
              </w:rPr>
              <w:t>Реквизиты для оплаты</w:t>
            </w:r>
            <w:r w:rsidRPr="00121C96">
              <w:rPr>
                <w:rFonts w:ascii="Arial" w:eastAsia="Times New Roman" w:hAnsi="Arial" w:cs="Arial"/>
                <w:u w:val="single"/>
                <w:lang w:eastAsia="ru-RU"/>
              </w:rPr>
              <w:t>:</w:t>
            </w:r>
          </w:p>
        </w:tc>
      </w:tr>
      <w:tr w:rsidR="006404C0" w:rsidRPr="00121C96" w14:paraId="0878D2BB" w14:textId="77777777" w:rsidTr="00F55165">
        <w:trPr>
          <w:trHeight w:val="74"/>
        </w:trPr>
        <w:tc>
          <w:tcPr>
            <w:tcW w:w="5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F67F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Банк (наименование):</w:t>
            </w:r>
            <w:bookmarkStart w:id="4" w:name="Bank_1"/>
            <w:permStart w:id="356451064" w:edGrp="everyone"/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Bank_1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4"/>
            <w:permEnd w:id="356451064"/>
          </w:p>
        </w:tc>
        <w:tc>
          <w:tcPr>
            <w:tcW w:w="38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pPr w:leftFromText="181" w:rightFromText="181" w:vertAnchor="text" w:horzAnchor="margin" w:tblpXSpec="center" w:tblpY="104"/>
              <w:tblW w:w="10456" w:type="dxa"/>
              <w:tblBorders>
                <w:top w:val="single" w:sz="4" w:space="0" w:color="7030A0"/>
                <w:left w:val="single" w:sz="4" w:space="0" w:color="7030A0"/>
                <w:bottom w:val="single" w:sz="4" w:space="0" w:color="7030A0"/>
                <w:right w:val="single" w:sz="4" w:space="0" w:color="7030A0"/>
                <w:insideH w:val="single" w:sz="6" w:space="0" w:color="7030A0"/>
                <w:insideV w:val="single" w:sz="6" w:space="0" w:color="7030A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456"/>
            </w:tblGrid>
            <w:tr w:rsidR="006404C0" w:rsidRPr="00121C96" w14:paraId="4B2D657C" w14:textId="77777777" w:rsidTr="00F55165">
              <w:trPr>
                <w:trHeight w:val="74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3C30EB" w14:textId="77777777" w:rsidR="006404C0" w:rsidRPr="00121C96" w:rsidRDefault="006404C0" w:rsidP="00F5516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lang w:eastAsia="ru-RU"/>
                    </w:rPr>
                  </w:pPr>
                  <w:r w:rsidRPr="00121C96">
                    <w:rPr>
                      <w:rFonts w:ascii="Arial" w:eastAsia="Times New Roman" w:hAnsi="Arial" w:cs="Arial"/>
                      <w:b/>
                      <w:lang w:eastAsia="ru-RU"/>
                    </w:rPr>
                    <w:t xml:space="preserve">БИК: </w:t>
                  </w:r>
                  <w:bookmarkStart w:id="5" w:name="BIC_1"/>
                  <w:permStart w:id="977083164" w:edGrp="everyone"/>
                  <w:r w:rsidRPr="00121C96">
                    <w:rPr>
                      <w:rFonts w:ascii="Arial" w:eastAsia="Times New Roman" w:hAnsi="Arial" w:cs="Arial"/>
                      <w:lang w:eastAsia="ru-RU"/>
                    </w:rPr>
                    <w:fldChar w:fldCharType="begin">
                      <w:ffData>
                        <w:name w:val="BIC_1"/>
                        <w:enabled/>
                        <w:calcOnExit w:val="0"/>
                        <w:textInput>
                          <w:default w:val="000000000"/>
                          <w:maxLength w:val="9"/>
                        </w:textInput>
                      </w:ffData>
                    </w:fldChar>
                  </w:r>
                  <w:r w:rsidRPr="00121C96">
                    <w:rPr>
                      <w:rFonts w:ascii="Arial" w:eastAsia="Times New Roman" w:hAnsi="Arial" w:cs="Arial"/>
                      <w:lang w:eastAsia="ru-RU"/>
                    </w:rPr>
                    <w:instrText xml:space="preserve"> FORMTEXT </w:instrText>
                  </w:r>
                  <w:r w:rsidRPr="00121C96">
                    <w:rPr>
                      <w:rFonts w:ascii="Arial" w:eastAsia="Times New Roman" w:hAnsi="Arial" w:cs="Arial"/>
                      <w:lang w:eastAsia="ru-RU"/>
                    </w:rPr>
                  </w:r>
                  <w:r w:rsidRPr="00121C96">
                    <w:rPr>
                      <w:rFonts w:ascii="Arial" w:eastAsia="Times New Roman" w:hAnsi="Arial" w:cs="Arial"/>
                      <w:lang w:eastAsia="ru-RU"/>
                    </w:rPr>
                    <w:fldChar w:fldCharType="separate"/>
                  </w:r>
                  <w:r w:rsidRPr="00121C96">
                    <w:rPr>
                      <w:rFonts w:ascii="Arial" w:eastAsia="Times New Roman" w:hAnsi="Arial" w:cs="Arial"/>
                      <w:noProof/>
                      <w:lang w:eastAsia="ru-RU"/>
                    </w:rPr>
                    <w:t>000000000</w:t>
                  </w:r>
                  <w:r w:rsidRPr="00121C96">
                    <w:rPr>
                      <w:rFonts w:ascii="Arial" w:eastAsia="Times New Roman" w:hAnsi="Arial" w:cs="Arial"/>
                      <w:lang w:eastAsia="ru-RU"/>
                    </w:rPr>
                    <w:fldChar w:fldCharType="end"/>
                  </w:r>
                  <w:bookmarkEnd w:id="5"/>
                  <w:permEnd w:id="977083164"/>
                </w:p>
              </w:tc>
            </w:tr>
          </w:tbl>
          <w:p w14:paraId="279B3624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404C0" w:rsidRPr="00121C96" w14:paraId="4150CD5F" w14:textId="77777777" w:rsidTr="00F55165">
        <w:trPr>
          <w:trHeight w:val="7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06A2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р/с(л/с):</w:t>
            </w:r>
          </w:p>
        </w:tc>
        <w:bookmarkStart w:id="6" w:name="Account_1"/>
        <w:permStart w:id="2001875623" w:edGrp="everyone"/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3F42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Account_1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6"/>
            <w:permEnd w:id="2001875623"/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</w:p>
        </w:tc>
        <w:tc>
          <w:tcPr>
            <w:tcW w:w="3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889D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404C0" w:rsidRPr="00121C96" w14:paraId="0DCCE7B7" w14:textId="77777777" w:rsidTr="00F55165">
        <w:trPr>
          <w:trHeight w:val="7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8349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к/с:</w:t>
            </w:r>
          </w:p>
        </w:tc>
        <w:bookmarkStart w:id="7" w:name="Bank_Account_1"/>
        <w:permStart w:id="1194735387" w:edGrp="everyone"/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7630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begin">
                <w:ffData>
                  <w:name w:val="Bank_Account_1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instrText xml:space="preserve"> FORMTEXT </w:instrTex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fldChar w:fldCharType="end"/>
            </w:r>
            <w:bookmarkEnd w:id="7"/>
            <w:permEnd w:id="1194735387"/>
          </w:p>
        </w:tc>
        <w:tc>
          <w:tcPr>
            <w:tcW w:w="3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F42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404C0" w:rsidRPr="00121C96" w14:paraId="0B3A4F2C" w14:textId="77777777" w:rsidTr="00F55165">
        <w:trPr>
          <w:trHeight w:val="70"/>
        </w:trPr>
        <w:tc>
          <w:tcPr>
            <w:tcW w:w="5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1AC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Официальный сайт: </w:t>
            </w:r>
            <w:permStart w:id="227364815" w:edGrp="everyone"/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  </w:t>
            </w:r>
            <w:permEnd w:id="227364815"/>
          </w:p>
        </w:tc>
        <w:tc>
          <w:tcPr>
            <w:tcW w:w="3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9AF63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val="en-US" w:eastAsia="ru-RU"/>
              </w:rPr>
              <w:t xml:space="preserve">E-mail: </w:t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permStart w:id="1691289889" w:edGrp="everyone"/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 </w:t>
            </w:r>
            <w:permEnd w:id="1691289889"/>
          </w:p>
        </w:tc>
      </w:tr>
      <w:tr w:rsidR="006404C0" w:rsidRPr="00121C96" w14:paraId="1AF95694" w14:textId="77777777" w:rsidTr="00F55165">
        <w:trPr>
          <w:trHeight w:val="70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BF52B" w14:textId="77777777" w:rsidR="006404C0" w:rsidRPr="00121C96" w:rsidRDefault="006404C0" w:rsidP="00640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ПОКУПАТЕЛЬ</w:t>
            </w:r>
          </w:p>
        </w:tc>
      </w:tr>
      <w:tr w:rsidR="006404C0" w:rsidRPr="00121C96" w14:paraId="12308AC4" w14:textId="77777777" w:rsidTr="00F55165">
        <w:trPr>
          <w:trHeight w:val="213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B2B14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Наименование: </w:t>
            </w:r>
            <w:r w:rsidRPr="00121C96">
              <w:rPr>
                <w:rFonts w:ascii="Arial" w:eastAsia="Times New Roman" w:hAnsi="Arial" w:cs="Arial"/>
                <w:lang w:eastAsia="ru-RU"/>
              </w:rPr>
              <w:t>ООО «Интернет Решения»</w:t>
            </w: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 </w:t>
            </w:r>
          </w:p>
        </w:tc>
      </w:tr>
      <w:tr w:rsidR="006404C0" w:rsidRPr="00121C96" w14:paraId="4C30C7D9" w14:textId="77777777" w:rsidTr="00F55165">
        <w:trPr>
          <w:trHeight w:val="212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83547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Представитель: </w:t>
            </w:r>
            <w:permStart w:id="78785101" w:edGrp="everyone"/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begin">
                <w:ffData>
                  <w:name w:val="Vendor"/>
                  <w:enabled/>
                  <w:calcOnExit/>
                  <w:exitMacro w:val="Vendor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instrText>FORMTEXT</w:instrText>
            </w:r>
            <w:r w:rsidRPr="00121C96">
              <w:rPr>
                <w:rFonts w:ascii="Arial" w:eastAsia="Times New Roman" w:hAnsi="Arial" w:cs="Arial"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end"/>
            </w:r>
            <w:permEnd w:id="78785101"/>
            <w:r w:rsidRPr="00121C96">
              <w:rPr>
                <w:rFonts w:ascii="Arial" w:eastAsia="Times New Roman" w:hAnsi="Arial" w:cs="Arial"/>
                <w:lang w:eastAsia="ru-RU"/>
              </w:rPr>
              <w:t xml:space="preserve"> действующий на основании </w:t>
            </w:r>
            <w:permStart w:id="1540245360" w:edGrp="everyone"/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begin">
                <w:ffData>
                  <w:name w:val="AttNameVen"/>
                  <w:enabled/>
                  <w:calcOnExit w:val="0"/>
                  <w:textInput/>
                </w:ffData>
              </w:fldChar>
            </w:r>
            <w:r w:rsidRPr="00121C96">
              <w:rPr>
                <w:rFonts w:ascii="Arial" w:eastAsia="Times New Roman" w:hAnsi="Arial" w:cs="Arial"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instrText>FORMTEXT</w:instrText>
            </w:r>
            <w:r w:rsidRPr="00121C96">
              <w:rPr>
                <w:rFonts w:ascii="Arial" w:eastAsia="Times New Roman" w:hAnsi="Arial" w:cs="Arial"/>
                <w:lang w:eastAsia="ru-RU"/>
              </w:rPr>
              <w:instrText xml:space="preserve"> </w:instrText>
            </w:r>
            <w:r w:rsidRPr="00121C96">
              <w:rPr>
                <w:rFonts w:ascii="Arial" w:eastAsia="Times New Roman" w:hAnsi="Arial" w:cs="Arial"/>
                <w:lang w:val="en-US" w:eastAsia="ru-RU"/>
              </w:rPr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separate"/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noProof/>
                <w:lang w:val="en-US" w:eastAsia="ru-RU"/>
              </w:rPr>
              <w:t> </w: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fldChar w:fldCharType="end"/>
            </w:r>
            <w:permEnd w:id="1540245360"/>
          </w:p>
        </w:tc>
      </w:tr>
      <w:tr w:rsidR="006404C0" w:rsidRPr="00121C96" w14:paraId="11CCE17D" w14:textId="77777777" w:rsidTr="00F55165">
        <w:trPr>
          <w:trHeight w:val="212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FAEC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ОГРН </w:t>
            </w:r>
            <w:r w:rsidRPr="00121C96">
              <w:rPr>
                <w:rFonts w:ascii="Arial" w:eastAsia="Times New Roman" w:hAnsi="Arial" w:cs="Arial"/>
                <w:lang w:eastAsia="ru-RU"/>
              </w:rPr>
              <w:t>1027739244741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0745E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ИНН/КПП </w:t>
            </w:r>
            <w:r w:rsidRPr="00121C96">
              <w:rPr>
                <w:rFonts w:ascii="Arial" w:eastAsia="Times New Roman" w:hAnsi="Arial" w:cs="Arial"/>
                <w:lang w:eastAsia="ru-RU"/>
              </w:rPr>
              <w:t xml:space="preserve"> 7704217370/770301001</w:t>
            </w:r>
          </w:p>
        </w:tc>
      </w:tr>
      <w:tr w:rsidR="006404C0" w:rsidRPr="00121C96" w14:paraId="6E78446A" w14:textId="77777777" w:rsidTr="00F55165">
        <w:trPr>
          <w:trHeight w:val="21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39BF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Местонахождение страна </w:t>
            </w:r>
            <w:r w:rsidRPr="00121C96">
              <w:rPr>
                <w:rFonts w:ascii="Arial" w:eastAsia="Times New Roman" w:hAnsi="Arial" w:cs="Arial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B3D36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Индекс 123112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81EF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город Москва </w:t>
            </w:r>
          </w:p>
        </w:tc>
      </w:tr>
      <w:tr w:rsidR="006404C0" w:rsidRPr="00121C96" w14:paraId="676F0724" w14:textId="77777777" w:rsidTr="00F55165">
        <w:trPr>
          <w:trHeight w:val="212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5852E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>Пресненская набережная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2F41F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 xml:space="preserve">Дом 10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553B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 xml:space="preserve">Помещение </w: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t>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E7799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>Этаж 41, комн. 6</w:t>
            </w:r>
          </w:p>
        </w:tc>
      </w:tr>
      <w:tr w:rsidR="006404C0" w:rsidRPr="00121C96" w14:paraId="0EAF3EC9" w14:textId="77777777" w:rsidTr="00F55165">
        <w:trPr>
          <w:trHeight w:val="212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1D2C3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Телефон: </w: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t>______</w:t>
            </w:r>
          </w:p>
        </w:tc>
      </w:tr>
      <w:tr w:rsidR="006404C0" w:rsidRPr="00121C96" w14:paraId="0103BD1F" w14:textId="77777777" w:rsidTr="00F55165">
        <w:trPr>
          <w:trHeight w:val="212"/>
        </w:trPr>
        <w:tc>
          <w:tcPr>
            <w:tcW w:w="9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8647B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u w:val="single"/>
                <w:lang w:eastAsia="ru-RU"/>
              </w:rPr>
              <w:t xml:space="preserve">Реквизиты: </w:t>
            </w:r>
          </w:p>
        </w:tc>
      </w:tr>
      <w:tr w:rsidR="006404C0" w:rsidRPr="00121C96" w14:paraId="6F3321B3" w14:textId="77777777" w:rsidTr="00F55165">
        <w:trPr>
          <w:trHeight w:val="212"/>
        </w:trPr>
        <w:tc>
          <w:tcPr>
            <w:tcW w:w="5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AFA40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>АО "РАЙФФАЙЗЕНБАНК"</w:t>
            </w:r>
          </w:p>
        </w:tc>
        <w:tc>
          <w:tcPr>
            <w:tcW w:w="3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0E4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БИК: </w:t>
            </w:r>
            <w:r w:rsidRPr="00121C96">
              <w:rPr>
                <w:rFonts w:ascii="Arial" w:eastAsia="Times New Roman" w:hAnsi="Arial" w:cs="Arial"/>
                <w:lang w:eastAsia="ru-RU"/>
              </w:rPr>
              <w:t>044525700</w:t>
            </w:r>
          </w:p>
        </w:tc>
      </w:tr>
      <w:tr w:rsidR="006404C0" w:rsidRPr="00121C96" w14:paraId="77EA0C57" w14:textId="77777777" w:rsidTr="00F55165">
        <w:trPr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0D42B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р/с</w:t>
            </w:r>
          </w:p>
        </w:tc>
        <w:tc>
          <w:tcPr>
            <w:tcW w:w="5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8225B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>40702810100002400756</w:t>
            </w:r>
          </w:p>
        </w:tc>
        <w:tc>
          <w:tcPr>
            <w:tcW w:w="38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C165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404C0" w:rsidRPr="00121C96" w14:paraId="39B1A191" w14:textId="77777777" w:rsidTr="00F55165">
        <w:trPr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85ED6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>к/с</w:t>
            </w:r>
          </w:p>
        </w:tc>
        <w:tc>
          <w:tcPr>
            <w:tcW w:w="5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B340D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eastAsia="ru-RU"/>
              </w:rPr>
              <w:t>30101810200000000700</w:t>
            </w:r>
          </w:p>
        </w:tc>
        <w:tc>
          <w:tcPr>
            <w:tcW w:w="38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89750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6404C0" w:rsidRPr="00121C96" w14:paraId="700AE0FB" w14:textId="77777777" w:rsidTr="00F55165">
        <w:trPr>
          <w:trHeight w:val="70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018C8" w14:textId="77777777" w:rsidR="006404C0" w:rsidRPr="00121C96" w:rsidRDefault="006404C0" w:rsidP="00F5516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Официальный сайт  </w:t>
            </w:r>
            <w:hyperlink r:id="rId8" w:history="1">
              <w:r w:rsidRPr="00121C96">
                <w:rPr>
                  <w:rFonts w:ascii="Arial" w:eastAsia="Times New Roman" w:hAnsi="Arial" w:cs="Arial"/>
                  <w:b/>
                  <w:color w:val="0000FF"/>
                  <w:u w:val="single"/>
                  <w:lang w:val="en-US" w:eastAsia="ru-RU"/>
                </w:rPr>
                <w:t>www</w:t>
              </w:r>
              <w:r w:rsidRPr="00121C96">
                <w:rPr>
                  <w:rFonts w:ascii="Arial" w:eastAsia="Times New Roman" w:hAnsi="Arial" w:cs="Arial"/>
                  <w:b/>
                  <w:color w:val="0000FF"/>
                  <w:u w:val="single"/>
                  <w:lang w:eastAsia="ru-RU"/>
                </w:rPr>
                <w:t>.</w:t>
              </w:r>
              <w:r w:rsidRPr="00121C96">
                <w:rPr>
                  <w:rFonts w:ascii="Arial" w:eastAsia="Times New Roman" w:hAnsi="Arial" w:cs="Arial"/>
                  <w:b/>
                  <w:color w:val="0000FF"/>
                  <w:u w:val="single"/>
                  <w:lang w:val="en-US" w:eastAsia="ru-RU"/>
                </w:rPr>
                <w:t>ozon</w:t>
              </w:r>
              <w:r w:rsidRPr="00121C96">
                <w:rPr>
                  <w:rFonts w:ascii="Arial" w:eastAsia="Times New Roman" w:hAnsi="Arial" w:cs="Arial"/>
                  <w:b/>
                  <w:color w:val="0000FF"/>
                  <w:u w:val="single"/>
                  <w:lang w:eastAsia="ru-RU"/>
                </w:rPr>
                <w:t>.</w:t>
              </w:r>
              <w:r w:rsidRPr="00121C96">
                <w:rPr>
                  <w:rFonts w:ascii="Arial" w:eastAsia="Times New Roman" w:hAnsi="Arial" w:cs="Arial"/>
                  <w:b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121C96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39A15" w14:textId="77777777" w:rsidR="006404C0" w:rsidRPr="00121C96" w:rsidRDefault="006404C0" w:rsidP="006404C0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121C96">
              <w:rPr>
                <w:rFonts w:ascii="Arial" w:eastAsia="Times New Roman" w:hAnsi="Arial" w:cs="Arial"/>
                <w:lang w:val="en-US" w:eastAsia="ru-RU"/>
              </w:rPr>
              <w:t>e</w:t>
            </w:r>
            <w:r w:rsidRPr="00121C96">
              <w:rPr>
                <w:rFonts w:ascii="Arial" w:eastAsia="Times New Roman" w:hAnsi="Arial" w:cs="Arial"/>
                <w:lang w:eastAsia="ru-RU"/>
              </w:rPr>
              <w:t>-</w:t>
            </w:r>
            <w:r w:rsidRPr="00121C96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121C96">
              <w:rPr>
                <w:rFonts w:ascii="Arial" w:eastAsia="Times New Roman" w:hAnsi="Arial" w:cs="Arial"/>
                <w:lang w:eastAsia="ru-RU"/>
              </w:rPr>
              <w:t xml:space="preserve"> представителя Покупателя: freshdocflow@ozon.ru</w:t>
            </w:r>
          </w:p>
        </w:tc>
      </w:tr>
    </w:tbl>
    <w:p w14:paraId="6C65F6B7" w14:textId="77777777" w:rsidR="006404C0" w:rsidRPr="00121C96" w:rsidRDefault="006404C0" w:rsidP="00D269FE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noProof/>
        </w:rPr>
      </w:pPr>
    </w:p>
    <w:p w14:paraId="1EB6BC4D" w14:textId="35E9CEC6" w:rsidR="006404C0" w:rsidRDefault="006404C0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1. </w:t>
      </w:r>
      <w:r w:rsidRPr="00121C96">
        <w:rPr>
          <w:rFonts w:ascii="Arial" w:hAnsi="Arial" w:cs="Arial"/>
          <w:b/>
        </w:rPr>
        <w:tab/>
        <w:t xml:space="preserve">Предмет Договора </w:t>
      </w:r>
    </w:p>
    <w:p w14:paraId="65AE637C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63628626" w14:textId="372CD4F4" w:rsidR="006404C0" w:rsidRPr="00121C96" w:rsidRDefault="006404C0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1.1. </w:t>
      </w:r>
      <w:r w:rsidR="00CE4D3C" w:rsidRPr="00121C96">
        <w:rPr>
          <w:rFonts w:ascii="Arial" w:hAnsi="Arial" w:cs="Arial"/>
        </w:rPr>
        <w:tab/>
        <w:t xml:space="preserve">Поставщик обязуется поставить Покупателю </w:t>
      </w:r>
      <w:r w:rsidR="003170A2" w:rsidRPr="00121C96">
        <w:rPr>
          <w:rFonts w:ascii="Arial" w:hAnsi="Arial" w:cs="Arial"/>
        </w:rPr>
        <w:t xml:space="preserve">продовольственные </w:t>
      </w:r>
      <w:r w:rsidR="00CE4D3C" w:rsidRPr="00121C96">
        <w:rPr>
          <w:rFonts w:ascii="Arial" w:hAnsi="Arial" w:cs="Arial"/>
        </w:rPr>
        <w:t>товары (далее – «Товар»)</w:t>
      </w:r>
      <w:r w:rsidR="00CF0406" w:rsidRPr="00121C96">
        <w:rPr>
          <w:rFonts w:ascii="Arial" w:hAnsi="Arial" w:cs="Arial"/>
        </w:rPr>
        <w:t xml:space="preserve"> для конечной реализации потребителю, а Покупатель обяз</w:t>
      </w:r>
      <w:r w:rsidR="004E4F6F" w:rsidRPr="00121C96">
        <w:rPr>
          <w:rFonts w:ascii="Arial" w:hAnsi="Arial" w:cs="Arial"/>
        </w:rPr>
        <w:t xml:space="preserve">уется принять и оплатить Товар. </w:t>
      </w:r>
      <w:r w:rsidR="00CF0406" w:rsidRPr="00121C96">
        <w:rPr>
          <w:rFonts w:ascii="Arial" w:hAnsi="Arial" w:cs="Arial"/>
        </w:rPr>
        <w:t>Н</w:t>
      </w:r>
      <w:r w:rsidR="00CE4D3C" w:rsidRPr="00121C96">
        <w:rPr>
          <w:rFonts w:ascii="Arial" w:hAnsi="Arial" w:cs="Arial"/>
        </w:rPr>
        <w:t xml:space="preserve">аименование, количество, ассортимент и цена </w:t>
      </w:r>
      <w:r w:rsidR="00CF0406" w:rsidRPr="00121C96">
        <w:rPr>
          <w:rFonts w:ascii="Arial" w:hAnsi="Arial" w:cs="Arial"/>
        </w:rPr>
        <w:t xml:space="preserve">Товара </w:t>
      </w:r>
      <w:r w:rsidR="004E4F6F" w:rsidRPr="00121C96">
        <w:rPr>
          <w:rFonts w:ascii="Arial" w:hAnsi="Arial" w:cs="Arial"/>
        </w:rPr>
        <w:t>указываются</w:t>
      </w:r>
      <w:r w:rsidR="00CE4D3C" w:rsidRPr="00121C96">
        <w:rPr>
          <w:rFonts w:ascii="Arial" w:hAnsi="Arial" w:cs="Arial"/>
        </w:rPr>
        <w:t xml:space="preserve"> Сторонами в Спецификации к настоящему Договору</w:t>
      </w:r>
      <w:r w:rsidR="00CF0406" w:rsidRPr="00121C96">
        <w:rPr>
          <w:rFonts w:ascii="Arial" w:hAnsi="Arial" w:cs="Arial"/>
        </w:rPr>
        <w:t xml:space="preserve">, которая является неотъемлемой частью настоящего Договора. </w:t>
      </w:r>
    </w:p>
    <w:p w14:paraId="55C15823" w14:textId="77777777" w:rsidR="00CE4D3C" w:rsidRPr="00121C96" w:rsidRDefault="00CE4D3C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1.2. </w:t>
      </w:r>
      <w:r w:rsidRPr="00121C96">
        <w:rPr>
          <w:rFonts w:ascii="Arial" w:hAnsi="Arial" w:cs="Arial"/>
        </w:rPr>
        <w:tab/>
        <w:t xml:space="preserve">Поставщик обязуется поставить Покупателю Товар надлежащего качества, свободным от прав третьих лиц. </w:t>
      </w:r>
    </w:p>
    <w:p w14:paraId="755F2BFA" w14:textId="77777777" w:rsidR="00CE4D3C" w:rsidRPr="00121C96" w:rsidRDefault="00CE4D3C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5F26F9EC" w14:textId="6E2B78EA" w:rsidR="00CE4D3C" w:rsidRDefault="00CE4D3C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2. </w:t>
      </w:r>
      <w:r w:rsidRPr="00121C96">
        <w:rPr>
          <w:rFonts w:ascii="Arial" w:hAnsi="Arial" w:cs="Arial"/>
          <w:b/>
        </w:rPr>
        <w:tab/>
        <w:t xml:space="preserve">Цена Товара и порядок расчетов </w:t>
      </w:r>
    </w:p>
    <w:p w14:paraId="14CAA64A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6A1C2895" w14:textId="77777777" w:rsidR="00CE4D3C" w:rsidRPr="00121C96" w:rsidRDefault="00CE4D3C" w:rsidP="006812E1">
      <w:pPr>
        <w:spacing w:after="0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2.1. </w:t>
      </w:r>
      <w:r w:rsidRPr="00121C96">
        <w:rPr>
          <w:rFonts w:ascii="Arial" w:hAnsi="Arial" w:cs="Arial"/>
        </w:rPr>
        <w:tab/>
        <w:t xml:space="preserve">Цена поставляемого Товара устанавливается в рублях РФ и отражается Сторонами в Спецификации с указанием НДС по ставке, установленной действующим законодательством РФ. </w:t>
      </w:r>
    </w:p>
    <w:p w14:paraId="56E7E212" w14:textId="3D295256" w:rsidR="006812E1" w:rsidRDefault="00CE4D3C" w:rsidP="006812E1">
      <w:pPr>
        <w:spacing w:after="0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2.2. </w:t>
      </w:r>
      <w:r w:rsidRPr="00121C96">
        <w:rPr>
          <w:rFonts w:ascii="Arial" w:hAnsi="Arial" w:cs="Arial"/>
        </w:rPr>
        <w:tab/>
        <w:t>Оплата Товара</w:t>
      </w:r>
      <w:r w:rsidR="006C5212" w:rsidRPr="00121C96">
        <w:rPr>
          <w:rFonts w:ascii="Arial" w:hAnsi="Arial" w:cs="Arial"/>
        </w:rPr>
        <w:t xml:space="preserve"> осуществляется Покупателем </w:t>
      </w:r>
      <w:r w:rsidR="007050D0" w:rsidRPr="00121C96">
        <w:rPr>
          <w:rFonts w:ascii="Arial" w:hAnsi="Arial" w:cs="Arial"/>
        </w:rPr>
        <w:t>в</w:t>
      </w:r>
      <w:r w:rsidR="00C523E8">
        <w:rPr>
          <w:rFonts w:ascii="Arial" w:hAnsi="Arial" w:cs="Arial"/>
        </w:rPr>
        <w:t xml:space="preserve"> срок, не позднее</w:t>
      </w:r>
      <w:r w:rsidR="006812E1">
        <w:rPr>
          <w:rFonts w:ascii="Arial" w:hAnsi="Arial" w:cs="Arial"/>
        </w:rPr>
        <w:t xml:space="preserve">: </w:t>
      </w:r>
    </w:p>
    <w:p w14:paraId="293CAD9C" w14:textId="20ED79E1" w:rsidR="006812E1" w:rsidRDefault="006812E1" w:rsidP="00C523E8">
      <w:pPr>
        <w:pStyle w:val="af1"/>
        <w:numPr>
          <w:ilvl w:val="0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8 рабочих дней</w:t>
      </w:r>
      <w:r w:rsidR="00C523E8">
        <w:rPr>
          <w:rFonts w:ascii="Arial" w:hAnsi="Arial" w:cs="Arial"/>
        </w:rPr>
        <w:t xml:space="preserve"> – для Товаров сроком годности до 10 дней</w:t>
      </w:r>
      <w:r w:rsidR="00F01C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12AB04F1" w14:textId="5EE58069" w:rsidR="00C523E8" w:rsidRDefault="00C523E8" w:rsidP="00C523E8">
      <w:pPr>
        <w:pStyle w:val="af1"/>
        <w:numPr>
          <w:ilvl w:val="0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25 календарных дней – для Товаров сроком го</w:t>
      </w:r>
      <w:r w:rsidR="00F01CFF">
        <w:rPr>
          <w:rFonts w:ascii="Arial" w:hAnsi="Arial" w:cs="Arial"/>
        </w:rPr>
        <w:t>дности от 10 до 30 включительно,</w:t>
      </w:r>
      <w:r>
        <w:rPr>
          <w:rFonts w:ascii="Arial" w:hAnsi="Arial" w:cs="Arial"/>
        </w:rPr>
        <w:t xml:space="preserve"> </w:t>
      </w:r>
    </w:p>
    <w:p w14:paraId="3777F263" w14:textId="0F9A8640" w:rsidR="00C523E8" w:rsidRDefault="00C523E8" w:rsidP="00C523E8">
      <w:pPr>
        <w:pStyle w:val="af1"/>
        <w:numPr>
          <w:ilvl w:val="0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 календарных дней – для Товаров сроком годности свыше 30 дней, </w:t>
      </w:r>
    </w:p>
    <w:p w14:paraId="361D0743" w14:textId="603C505E" w:rsidR="00C523E8" w:rsidRPr="00C523E8" w:rsidRDefault="00C523E8" w:rsidP="00C523E8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которые отсчитываются со дня подписания Сторонами УПД/ТОРГ-12. </w:t>
      </w:r>
    </w:p>
    <w:p w14:paraId="2743F7F7" w14:textId="77777777" w:rsidR="00D66D3B" w:rsidRPr="00121C96" w:rsidRDefault="00D66D3B" w:rsidP="00C523E8">
      <w:pPr>
        <w:spacing w:after="0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2.3. </w:t>
      </w:r>
      <w:r w:rsidRPr="00121C96">
        <w:rPr>
          <w:rFonts w:ascii="Arial" w:hAnsi="Arial" w:cs="Arial"/>
        </w:rPr>
        <w:tab/>
        <w:t xml:space="preserve">Обязательство Покупателя по оплате считается исполненным с момента списания денежных средств с корреспондентского счета банка Покупателя. </w:t>
      </w:r>
    </w:p>
    <w:p w14:paraId="758C926C" w14:textId="04E41C50" w:rsidR="00D66D3B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3E1EEDB2" w14:textId="4391AE30" w:rsidR="00C523E8" w:rsidRDefault="00C523E8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46D45030" w14:textId="77777777" w:rsidR="00C523E8" w:rsidRPr="00121C96" w:rsidRDefault="00C523E8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2CDA3551" w14:textId="3D5A3355" w:rsidR="00D66D3B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3. </w:t>
      </w:r>
      <w:r w:rsidRPr="00121C96">
        <w:rPr>
          <w:rFonts w:ascii="Arial" w:hAnsi="Arial" w:cs="Arial"/>
          <w:b/>
        </w:rPr>
        <w:tab/>
      </w:r>
      <w:r w:rsidR="00AB128D" w:rsidRPr="00121C96">
        <w:rPr>
          <w:rFonts w:ascii="Arial" w:hAnsi="Arial" w:cs="Arial"/>
          <w:b/>
        </w:rPr>
        <w:t xml:space="preserve">Качество Товара </w:t>
      </w:r>
    </w:p>
    <w:p w14:paraId="48702489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7E839CF7" w14:textId="2A521AB7" w:rsidR="00AB128D" w:rsidRPr="00121C96" w:rsidRDefault="00AB128D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</w:rPr>
        <w:t xml:space="preserve">3.1. </w:t>
      </w:r>
      <w:r w:rsidRPr="00121C96">
        <w:rPr>
          <w:rFonts w:ascii="Arial" w:hAnsi="Arial" w:cs="Arial"/>
        </w:rPr>
        <w:tab/>
        <w:t xml:space="preserve">Качество Товара должно соответствовать требованиям законодательства РФ. В отношении Товара, на который устанавливается срок годности, Поставщик обязан передать его Покупателю с таким условием, чтобы на дату получения Товара Покупателем, остаточный срок годности составлял не менее </w:t>
      </w:r>
      <w:permStart w:id="1088039209" w:edGrp="everyone"/>
      <w:r w:rsidRPr="00121C96">
        <w:rPr>
          <w:rFonts w:ascii="Arial" w:hAnsi="Arial" w:cs="Arial"/>
        </w:rPr>
        <w:t xml:space="preserve">[указать] </w:t>
      </w:r>
      <w:permEnd w:id="1088039209"/>
      <w:r w:rsidRPr="00121C96">
        <w:rPr>
          <w:rFonts w:ascii="Arial" w:hAnsi="Arial" w:cs="Arial"/>
        </w:rPr>
        <w:t>% от указанного на Товаре срока годности.</w:t>
      </w:r>
    </w:p>
    <w:p w14:paraId="11B918D8" w14:textId="77777777" w:rsidR="00503D1B" w:rsidRPr="00121C96" w:rsidRDefault="00503D1B" w:rsidP="003170A2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</w:p>
    <w:p w14:paraId="04FAD3FD" w14:textId="113681C0" w:rsidR="00CF0406" w:rsidRDefault="00FA5589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>4.</w:t>
      </w:r>
      <w:r w:rsidRPr="00121C96">
        <w:rPr>
          <w:rFonts w:ascii="Arial" w:hAnsi="Arial" w:cs="Arial"/>
          <w:b/>
        </w:rPr>
        <w:tab/>
        <w:t>П</w:t>
      </w:r>
      <w:r w:rsidR="00AB128D" w:rsidRPr="00121C96">
        <w:rPr>
          <w:rFonts w:ascii="Arial" w:hAnsi="Arial" w:cs="Arial"/>
          <w:b/>
        </w:rPr>
        <w:t>орядок поставки и приемки</w:t>
      </w:r>
      <w:r w:rsidR="00CF0406" w:rsidRPr="00121C96">
        <w:rPr>
          <w:rFonts w:ascii="Arial" w:hAnsi="Arial" w:cs="Arial"/>
          <w:b/>
        </w:rPr>
        <w:t xml:space="preserve"> Товара </w:t>
      </w:r>
    </w:p>
    <w:p w14:paraId="731C5E64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233EFF56" w14:textId="0013B939" w:rsidR="00AB128D" w:rsidRPr="00121C96" w:rsidRDefault="00AB128D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4.1. </w:t>
      </w:r>
      <w:r w:rsidRPr="00121C96">
        <w:rPr>
          <w:rFonts w:ascii="Arial" w:hAnsi="Arial" w:cs="Arial"/>
        </w:rPr>
        <w:tab/>
        <w:t>Поставка Товара по настоящему Договору осуществляется по адресу и в срок, указанные Сторонами в Спецификации.</w:t>
      </w:r>
    </w:p>
    <w:p w14:paraId="0FB56E3E" w14:textId="7CDE89A1" w:rsidR="00FA5589" w:rsidRPr="00121C96" w:rsidRDefault="00FA5589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4.2. </w:t>
      </w:r>
      <w:r w:rsidRPr="00121C96">
        <w:rPr>
          <w:rFonts w:ascii="Arial" w:hAnsi="Arial" w:cs="Arial"/>
        </w:rPr>
        <w:tab/>
        <w:t xml:space="preserve">Одновременно с передачей Товара Поставщик обязуется передать Покупателю относящиеся к Товару документы: оригинал счета, ТОРГ-12, счет-фактуру, а также документы, подтверждающие качество Товара (сертификаты соответствия/декларации о соответствии). </w:t>
      </w:r>
    </w:p>
    <w:p w14:paraId="1D0C9B95" w14:textId="2DE0CEEE" w:rsidR="00AB128D" w:rsidRPr="00121C96" w:rsidRDefault="00AB128D" w:rsidP="00AB128D">
      <w:pPr>
        <w:spacing w:after="0" w:line="240" w:lineRule="auto"/>
        <w:ind w:left="567" w:hanging="567"/>
        <w:contextualSpacing/>
        <w:jc w:val="both"/>
        <w:rPr>
          <w:rStyle w:val="af0"/>
          <w:rFonts w:ascii="Arial" w:hAnsi="Arial" w:cs="Arial"/>
          <w:color w:val="auto"/>
          <w:u w:val="none"/>
        </w:rPr>
      </w:pPr>
      <w:r w:rsidRPr="00121C96">
        <w:rPr>
          <w:rFonts w:ascii="Arial" w:hAnsi="Arial" w:cs="Arial"/>
        </w:rPr>
        <w:t xml:space="preserve">4.2. </w:t>
      </w:r>
      <w:r w:rsidR="006812E1">
        <w:rPr>
          <w:rFonts w:ascii="Arial" w:hAnsi="Arial" w:cs="Arial"/>
        </w:rPr>
        <w:tab/>
        <w:t>В случае поставки</w:t>
      </w:r>
      <w:r w:rsidRPr="00121C96">
        <w:rPr>
          <w:rFonts w:ascii="Arial" w:hAnsi="Arial" w:cs="Arial"/>
        </w:rPr>
        <w:t xml:space="preserve"> Товаров на склады </w:t>
      </w:r>
      <w:r w:rsidRPr="00121C96">
        <w:rPr>
          <w:rFonts w:ascii="Arial" w:hAnsi="Arial" w:cs="Arial"/>
          <w:lang w:val="en-US"/>
        </w:rPr>
        <w:t>Ozon</w:t>
      </w:r>
      <w:r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  <w:lang w:val="en-US"/>
        </w:rPr>
        <w:t>fresh</w:t>
      </w:r>
      <w:r w:rsidRPr="00121C96">
        <w:rPr>
          <w:rFonts w:ascii="Arial" w:hAnsi="Arial" w:cs="Arial"/>
        </w:rPr>
        <w:t xml:space="preserve">, Поставщик обязуется соблюдать Регламент по поставке товаров на склад </w:t>
      </w:r>
      <w:r w:rsidRPr="00121C96">
        <w:rPr>
          <w:rFonts w:ascii="Arial" w:hAnsi="Arial" w:cs="Arial"/>
          <w:lang w:val="en-US"/>
        </w:rPr>
        <w:t>Ozon</w:t>
      </w:r>
      <w:r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  <w:lang w:val="en-US"/>
        </w:rPr>
        <w:t>fresh</w:t>
      </w:r>
      <w:r w:rsidRPr="00121C96">
        <w:rPr>
          <w:rFonts w:ascii="Arial" w:hAnsi="Arial" w:cs="Arial"/>
        </w:rPr>
        <w:t xml:space="preserve">, размещенный по адресу: </w:t>
      </w:r>
      <w:hyperlink r:id="rId9" w:history="1">
        <w:r w:rsidRPr="00121C96">
          <w:rPr>
            <w:rStyle w:val="af0"/>
            <w:rFonts w:ascii="Arial" w:hAnsi="Arial" w:cs="Arial"/>
          </w:rPr>
          <w:t>https://docs.ozon.ru/legal/partners/express/supply-regulations/</w:t>
        </w:r>
      </w:hyperlink>
      <w:r w:rsidRPr="00121C96">
        <w:rPr>
          <w:rStyle w:val="af0"/>
          <w:rFonts w:ascii="Arial" w:hAnsi="Arial" w:cs="Arial"/>
        </w:rPr>
        <w:t>.</w:t>
      </w:r>
      <w:r w:rsidRPr="00121C96">
        <w:rPr>
          <w:rStyle w:val="af0"/>
          <w:rFonts w:ascii="Arial" w:hAnsi="Arial" w:cs="Arial"/>
          <w:u w:val="none"/>
        </w:rPr>
        <w:t xml:space="preserve"> </w:t>
      </w:r>
      <w:r w:rsidRPr="00121C96">
        <w:rPr>
          <w:rStyle w:val="af0"/>
          <w:rFonts w:ascii="Arial" w:hAnsi="Arial" w:cs="Arial"/>
          <w:color w:val="auto"/>
          <w:u w:val="none"/>
        </w:rPr>
        <w:t xml:space="preserve">Приемка Товаров на складе </w:t>
      </w:r>
      <w:r w:rsidRPr="00121C96">
        <w:rPr>
          <w:rStyle w:val="af0"/>
          <w:rFonts w:ascii="Arial" w:hAnsi="Arial" w:cs="Arial"/>
          <w:color w:val="auto"/>
          <w:u w:val="none"/>
          <w:lang w:val="en-US"/>
        </w:rPr>
        <w:t>Ozon</w:t>
      </w:r>
      <w:r w:rsidRPr="00121C96">
        <w:rPr>
          <w:rStyle w:val="af0"/>
          <w:rFonts w:ascii="Arial" w:hAnsi="Arial" w:cs="Arial"/>
          <w:color w:val="auto"/>
          <w:u w:val="none"/>
        </w:rPr>
        <w:t xml:space="preserve"> </w:t>
      </w:r>
      <w:r w:rsidRPr="00121C96">
        <w:rPr>
          <w:rStyle w:val="af0"/>
          <w:rFonts w:ascii="Arial" w:hAnsi="Arial" w:cs="Arial"/>
          <w:color w:val="auto"/>
          <w:u w:val="none"/>
          <w:lang w:val="en-US"/>
        </w:rPr>
        <w:t>fresh</w:t>
      </w:r>
      <w:r w:rsidRPr="006812E1">
        <w:rPr>
          <w:rStyle w:val="af0"/>
          <w:rFonts w:ascii="Arial" w:hAnsi="Arial" w:cs="Arial"/>
          <w:color w:val="auto"/>
          <w:u w:val="none"/>
        </w:rPr>
        <w:t xml:space="preserve"> </w:t>
      </w:r>
      <w:r w:rsidRPr="00121C96">
        <w:rPr>
          <w:rStyle w:val="af0"/>
          <w:rFonts w:ascii="Arial" w:hAnsi="Arial" w:cs="Arial"/>
          <w:color w:val="auto"/>
          <w:u w:val="none"/>
        </w:rPr>
        <w:t xml:space="preserve">осуществляется в 2 этапа: </w:t>
      </w:r>
    </w:p>
    <w:p w14:paraId="0A4D6550" w14:textId="1100FEB9" w:rsidR="00AB128D" w:rsidRPr="00121C96" w:rsidRDefault="00AB128D" w:rsidP="00AB128D">
      <w:pPr>
        <w:pStyle w:val="af1"/>
        <w:numPr>
          <w:ilvl w:val="0"/>
          <w:numId w:val="4"/>
        </w:numPr>
        <w:tabs>
          <w:tab w:val="left" w:pos="1418"/>
        </w:tabs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121C96">
        <w:rPr>
          <w:rFonts w:ascii="Arial" w:hAnsi="Arial" w:cs="Arial"/>
          <w:b/>
        </w:rPr>
        <w:t>1 этап:</w:t>
      </w:r>
      <w:r w:rsidRPr="00121C96">
        <w:rPr>
          <w:rFonts w:ascii="Arial" w:hAnsi="Arial" w:cs="Arial"/>
        </w:rPr>
        <w:t xml:space="preserve"> приемка по количеству паллет – в момент получения Покупателем Товара от Поставщика на складе </w:t>
      </w:r>
      <w:r w:rsidRPr="00121C96">
        <w:rPr>
          <w:rFonts w:ascii="Arial" w:hAnsi="Arial" w:cs="Arial"/>
          <w:lang w:val="en-US"/>
        </w:rPr>
        <w:t>Ozon</w:t>
      </w:r>
      <w:r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  <w:lang w:val="en-US"/>
        </w:rPr>
        <w:t>fresh</w:t>
      </w:r>
      <w:r w:rsidRPr="00121C96">
        <w:rPr>
          <w:rFonts w:ascii="Arial" w:hAnsi="Arial" w:cs="Arial"/>
        </w:rPr>
        <w:t xml:space="preserve">; </w:t>
      </w:r>
    </w:p>
    <w:p w14:paraId="039A87AC" w14:textId="477A47C2" w:rsidR="006812E1" w:rsidRPr="006812E1" w:rsidRDefault="00AB128D" w:rsidP="006812E1">
      <w:pPr>
        <w:pStyle w:val="af1"/>
        <w:numPr>
          <w:ilvl w:val="0"/>
          <w:numId w:val="4"/>
        </w:numPr>
        <w:spacing w:after="0" w:line="240" w:lineRule="auto"/>
        <w:ind w:left="1134" w:hanging="283"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2 этап: </w:t>
      </w:r>
      <w:r w:rsidRPr="00121C96">
        <w:rPr>
          <w:rFonts w:ascii="Arial" w:hAnsi="Arial" w:cs="Arial"/>
        </w:rPr>
        <w:t xml:space="preserve">окончательная приемка (поштучный пересчет/проверка веса) – в день получения Покупателем Товара от Поставщика, по окончании первого этапа приемки. </w:t>
      </w:r>
    </w:p>
    <w:p w14:paraId="70B56E60" w14:textId="08B787DC" w:rsidR="00FA5589" w:rsidRPr="006812E1" w:rsidRDefault="006812E1" w:rsidP="006812E1">
      <w:pPr>
        <w:spacing w:after="0" w:line="240" w:lineRule="auto"/>
        <w:ind w:left="567" w:hanging="567"/>
        <w:jc w:val="both"/>
        <w:rPr>
          <w:rStyle w:val="af0"/>
          <w:rFonts w:ascii="Arial" w:hAnsi="Arial" w:cs="Arial"/>
          <w:b/>
          <w:color w:val="auto"/>
          <w:u w:val="none"/>
        </w:rPr>
      </w:pPr>
      <w:r>
        <w:rPr>
          <w:rFonts w:ascii="Arial" w:hAnsi="Arial" w:cs="Arial"/>
        </w:rPr>
        <w:t>4.3.</w:t>
      </w:r>
      <w:r>
        <w:rPr>
          <w:rFonts w:ascii="Arial" w:hAnsi="Arial" w:cs="Arial"/>
        </w:rPr>
        <w:tab/>
        <w:t>В случае поставки</w:t>
      </w:r>
      <w:r w:rsidR="00FA5589" w:rsidRPr="006812E1">
        <w:rPr>
          <w:rFonts w:ascii="Arial" w:hAnsi="Arial" w:cs="Arial"/>
        </w:rPr>
        <w:t xml:space="preserve"> Товаров на фулфилмент-центры </w:t>
      </w:r>
      <w:r w:rsidR="00FA5589" w:rsidRPr="006812E1">
        <w:rPr>
          <w:rFonts w:ascii="Arial" w:hAnsi="Arial" w:cs="Arial"/>
          <w:lang w:val="en-US"/>
        </w:rPr>
        <w:t>Ozon</w:t>
      </w:r>
      <w:r w:rsidR="00FA5589" w:rsidRPr="006812E1">
        <w:rPr>
          <w:rFonts w:ascii="Arial" w:hAnsi="Arial" w:cs="Arial"/>
        </w:rPr>
        <w:t xml:space="preserve">, Поставщик обязуется соблюдать Регламент партнера по поставкам Товаров на фулфилмент-центры </w:t>
      </w:r>
      <w:r w:rsidR="00FA5589" w:rsidRPr="006812E1">
        <w:rPr>
          <w:rFonts w:ascii="Arial" w:hAnsi="Arial" w:cs="Arial"/>
          <w:lang w:val="en-US"/>
        </w:rPr>
        <w:t>Ozon</w:t>
      </w:r>
      <w:r w:rsidR="00FA5589" w:rsidRPr="006812E1">
        <w:rPr>
          <w:rFonts w:ascii="Arial" w:hAnsi="Arial" w:cs="Arial"/>
        </w:rPr>
        <w:t xml:space="preserve">, размещенный по адресу: </w:t>
      </w:r>
      <w:hyperlink r:id="rId10" w:history="1">
        <w:r w:rsidR="00FA5589" w:rsidRPr="006812E1">
          <w:rPr>
            <w:rStyle w:val="af0"/>
            <w:rFonts w:ascii="Arial" w:hAnsi="Arial" w:cs="Arial"/>
          </w:rPr>
          <w:t>https://seller-edu.ozon.ru/contract-for-sellers/regulations-fbo/reglament-postavok-na-fulfilment</w:t>
        </w:r>
      </w:hyperlink>
      <w:r w:rsidR="00FA5589" w:rsidRPr="006812E1">
        <w:rPr>
          <w:rStyle w:val="af0"/>
          <w:rFonts w:ascii="Arial" w:hAnsi="Arial" w:cs="Arial"/>
        </w:rPr>
        <w:t>.</w:t>
      </w:r>
    </w:p>
    <w:p w14:paraId="14D82857" w14:textId="361BD67F" w:rsidR="00FA5589" w:rsidRPr="00121C96" w:rsidRDefault="00FA5589" w:rsidP="00FA5589">
      <w:pPr>
        <w:spacing w:after="0" w:line="240" w:lineRule="auto"/>
        <w:ind w:left="567"/>
        <w:jc w:val="both"/>
        <w:rPr>
          <w:rStyle w:val="af0"/>
          <w:rFonts w:ascii="Arial" w:hAnsi="Arial" w:cs="Arial"/>
          <w:color w:val="auto"/>
          <w:u w:val="none"/>
        </w:rPr>
      </w:pPr>
      <w:r w:rsidRPr="00121C96">
        <w:rPr>
          <w:rStyle w:val="af0"/>
          <w:rFonts w:ascii="Arial" w:hAnsi="Arial" w:cs="Arial"/>
          <w:color w:val="auto"/>
          <w:u w:val="none"/>
        </w:rPr>
        <w:t xml:space="preserve">Приемка Товаров на фулфилмент-центрах </w:t>
      </w:r>
      <w:r w:rsidRPr="00121C96">
        <w:rPr>
          <w:rStyle w:val="af0"/>
          <w:rFonts w:ascii="Arial" w:hAnsi="Arial" w:cs="Arial"/>
          <w:color w:val="auto"/>
          <w:u w:val="none"/>
          <w:lang w:val="en-US"/>
        </w:rPr>
        <w:t>Ozon</w:t>
      </w:r>
      <w:r w:rsidRPr="00121C96">
        <w:rPr>
          <w:rStyle w:val="af0"/>
          <w:rFonts w:ascii="Arial" w:hAnsi="Arial" w:cs="Arial"/>
          <w:color w:val="auto"/>
          <w:u w:val="none"/>
        </w:rPr>
        <w:t xml:space="preserve"> осуществляется в 2 этапа: </w:t>
      </w:r>
    </w:p>
    <w:p w14:paraId="4A3D2F2F" w14:textId="2F6E93AD" w:rsidR="00FA5589" w:rsidRPr="00121C96" w:rsidRDefault="00FA5589" w:rsidP="00FA5589">
      <w:pPr>
        <w:pStyle w:val="af1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1 этап: </w:t>
      </w:r>
      <w:r w:rsidRPr="00121C96">
        <w:rPr>
          <w:rFonts w:ascii="Arial" w:hAnsi="Arial" w:cs="Arial"/>
        </w:rPr>
        <w:t xml:space="preserve">приемка по количеству паллет/коробов – в момент получения Товаров от Поставщика; </w:t>
      </w:r>
    </w:p>
    <w:p w14:paraId="402428D1" w14:textId="1195A870" w:rsidR="00FA5589" w:rsidRPr="00121C96" w:rsidRDefault="00FA5589" w:rsidP="00FA5589">
      <w:pPr>
        <w:pStyle w:val="af1"/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2 этап: </w:t>
      </w:r>
      <w:r w:rsidRPr="00121C96">
        <w:rPr>
          <w:rFonts w:ascii="Arial" w:hAnsi="Arial" w:cs="Arial"/>
        </w:rPr>
        <w:t>приемка по количеству товарных единиц и по качеству – в теч</w:t>
      </w:r>
      <w:r w:rsidR="00857D38" w:rsidRPr="00121C96">
        <w:rPr>
          <w:rFonts w:ascii="Arial" w:hAnsi="Arial" w:cs="Arial"/>
        </w:rPr>
        <w:t xml:space="preserve">ение 3 дней с момента получения Товара от Поставщика. </w:t>
      </w:r>
    </w:p>
    <w:p w14:paraId="659BD60F" w14:textId="5287BADD" w:rsidR="00FA5589" w:rsidRPr="00121C96" w:rsidRDefault="006812E1" w:rsidP="00FA558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4.4</w:t>
      </w:r>
      <w:r w:rsidR="00FA5589" w:rsidRPr="00121C96">
        <w:rPr>
          <w:rFonts w:ascii="Arial" w:hAnsi="Arial" w:cs="Arial"/>
        </w:rPr>
        <w:t xml:space="preserve">. </w:t>
      </w:r>
      <w:r w:rsidR="00FA5589" w:rsidRPr="00121C96">
        <w:rPr>
          <w:rFonts w:ascii="Arial" w:hAnsi="Arial" w:cs="Arial"/>
        </w:rPr>
        <w:tab/>
        <w:t xml:space="preserve">Право собственности, а также риски случайной гибели или случайного повреждения Товара переходят к Покупателю с момента подписания Покупателем ТОРГ-12/УПД. </w:t>
      </w:r>
    </w:p>
    <w:p w14:paraId="77C446B6" w14:textId="4AE09C7C" w:rsidR="004E4F6F" w:rsidRPr="00121C96" w:rsidRDefault="006812E1" w:rsidP="00FA558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4.5</w:t>
      </w:r>
      <w:r w:rsidR="00A60223" w:rsidRPr="00121C96">
        <w:rPr>
          <w:rFonts w:ascii="Arial" w:hAnsi="Arial" w:cs="Arial"/>
        </w:rPr>
        <w:t xml:space="preserve">.  </w:t>
      </w:r>
      <w:r w:rsidR="00A60223" w:rsidRPr="00121C96">
        <w:rPr>
          <w:rFonts w:ascii="Arial" w:hAnsi="Arial" w:cs="Arial"/>
        </w:rPr>
        <w:tab/>
      </w:r>
      <w:r w:rsidR="004E4F6F" w:rsidRPr="00121C96">
        <w:rPr>
          <w:rFonts w:ascii="Arial" w:hAnsi="Arial" w:cs="Arial"/>
        </w:rPr>
        <w:t xml:space="preserve">В случае обнаружения расхождений по количеству Товара, при осуществлении приемки, Стороны подписывают Акт по форме ТОРГ-2. В случае обнаружения: </w:t>
      </w:r>
    </w:p>
    <w:p w14:paraId="3FD9A782" w14:textId="77777777" w:rsidR="004E4F6F" w:rsidRPr="00121C96" w:rsidRDefault="004E4F6F" w:rsidP="00D269FE">
      <w:p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(а) </w:t>
      </w:r>
      <w:r w:rsidRPr="00121C96">
        <w:rPr>
          <w:rFonts w:ascii="Arial" w:hAnsi="Arial" w:cs="Arial"/>
        </w:rPr>
        <w:tab/>
        <w:t xml:space="preserve">недопоставки Товара – сумма, подлежащая оплате за Товар, подлежит уменьшению на сумму не поставленного Товара; </w:t>
      </w:r>
    </w:p>
    <w:p w14:paraId="1BFBF594" w14:textId="77777777" w:rsidR="004E4F6F" w:rsidRPr="00121C96" w:rsidRDefault="004E4F6F" w:rsidP="00D269FE">
      <w:p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(б) </w:t>
      </w:r>
      <w:r w:rsidRPr="00121C96">
        <w:rPr>
          <w:rFonts w:ascii="Arial" w:hAnsi="Arial" w:cs="Arial"/>
        </w:rPr>
        <w:tab/>
        <w:t xml:space="preserve">излишков Товара – Покупатель вправе, по своему усмотрению, принять излишки Товара либо отказать в их приемке. </w:t>
      </w:r>
      <w:r w:rsidR="006C4DF2" w:rsidRPr="00121C96">
        <w:rPr>
          <w:rFonts w:ascii="Arial" w:hAnsi="Arial" w:cs="Arial"/>
        </w:rPr>
        <w:t>В случае, если Покупателем принято решение принять излишки, Покупатель произ</w:t>
      </w:r>
      <w:r w:rsidR="00AF24DC" w:rsidRPr="00121C96">
        <w:rPr>
          <w:rFonts w:ascii="Arial" w:hAnsi="Arial" w:cs="Arial"/>
        </w:rPr>
        <w:t>водит оплату принятых излишков по дополнительно предоставленным документам от Поставщика на данный излишек.</w:t>
      </w:r>
    </w:p>
    <w:p w14:paraId="2C08EFF4" w14:textId="77777777" w:rsidR="006C4DF2" w:rsidRPr="00121C96" w:rsidRDefault="006C4DF2" w:rsidP="00D269FE">
      <w:pPr>
        <w:spacing w:before="100" w:beforeAutospacing="1" w:after="100" w:afterAutospacing="1" w:line="240" w:lineRule="auto"/>
        <w:ind w:left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При наличии расхождений в цене Поставщик выставляет корректировочный счет-фактуру (далее – «КСФ»)/ универсальный корректировочный документ (далее – «УКД»). </w:t>
      </w:r>
    </w:p>
    <w:p w14:paraId="6DEA3E87" w14:textId="2204117E" w:rsidR="00A032CB" w:rsidRPr="00121C96" w:rsidRDefault="006812E1" w:rsidP="00D269FE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4.6</w:t>
      </w:r>
      <w:r w:rsidR="004E4F6F" w:rsidRPr="00121C96">
        <w:rPr>
          <w:rFonts w:ascii="Arial" w:hAnsi="Arial" w:cs="Arial"/>
        </w:rPr>
        <w:t>.   В случае обнаружения бракованного Товара, Покупатель вправе отказаться от приемки такого Товара. При этом Стороны составляют Акт по форме ТОРГ-2. Поставщик выставляет КСФ/УКД.</w:t>
      </w:r>
    </w:p>
    <w:p w14:paraId="6423605A" w14:textId="1AB6BAF7" w:rsidR="00D269FE" w:rsidRPr="00121C96" w:rsidRDefault="00A032CB" w:rsidP="00D269FE">
      <w:pPr>
        <w:tabs>
          <w:tab w:val="left" w:pos="567"/>
        </w:tabs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>4.</w:t>
      </w:r>
      <w:r w:rsidR="006812E1">
        <w:rPr>
          <w:rFonts w:ascii="Arial" w:hAnsi="Arial" w:cs="Arial"/>
        </w:rPr>
        <w:t>7</w:t>
      </w:r>
      <w:r w:rsidRPr="00121C96">
        <w:rPr>
          <w:rFonts w:ascii="Arial" w:hAnsi="Arial" w:cs="Arial"/>
        </w:rPr>
        <w:t xml:space="preserve">. </w:t>
      </w:r>
      <w:r w:rsidRPr="00121C96">
        <w:rPr>
          <w:rFonts w:ascii="Arial" w:hAnsi="Arial" w:cs="Arial"/>
        </w:rPr>
        <w:tab/>
      </w:r>
      <w:r w:rsidR="000E630B" w:rsidRPr="00121C96">
        <w:rPr>
          <w:rFonts w:ascii="Arial" w:hAnsi="Arial" w:cs="Arial"/>
        </w:rPr>
        <w:t xml:space="preserve">Поставщик предоставляет Покупателю право использования объектов интеллектуальной собственности, в т.ч. товарных знаков, логотипов (ОИС) для последующей продажи, продвижения товаров Поставщика, в т.ч., но не ограничиваясь, путем </w:t>
      </w:r>
      <w:r w:rsidR="00D269FE" w:rsidRPr="00121C96">
        <w:rPr>
          <w:rFonts w:ascii="Arial" w:hAnsi="Arial" w:cs="Arial"/>
        </w:rPr>
        <w:t>размещения в карточках товаров, в рекламе, через Интернет, мобильные приложения, наружную рекламу, рекламу на радио и телевидении. Поставщик заверяет, что: (а) является законным правообладателем ОИС или предоставляет право использования ОИС на иных законных основаниях, (б) Покупатель вправе использовать ОИС на условиях договора в течение срока его действия,</w:t>
      </w:r>
      <w:r w:rsidRPr="00121C96">
        <w:rPr>
          <w:rFonts w:ascii="Arial" w:hAnsi="Arial" w:cs="Arial"/>
        </w:rPr>
        <w:t xml:space="preserve"> </w:t>
      </w:r>
      <w:r w:rsidR="00D269FE" w:rsidRPr="00121C96">
        <w:rPr>
          <w:rFonts w:ascii="Arial" w:hAnsi="Arial" w:cs="Arial"/>
        </w:rPr>
        <w:t xml:space="preserve">(в) предоставление права использования ОИС не нарушают права третьих лиц и не будут нарушать их в течение всего срока использования. </w:t>
      </w:r>
    </w:p>
    <w:p w14:paraId="5FC16BEA" w14:textId="5A1518BA" w:rsidR="00BF1777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766288DC" w14:textId="77777777" w:rsidR="00C523E8" w:rsidRPr="00121C96" w:rsidRDefault="00C523E8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1A55E9D8" w14:textId="225E12A6" w:rsidR="00BF1777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>5.</w:t>
      </w:r>
      <w:r w:rsidRPr="00121C96">
        <w:rPr>
          <w:rFonts w:ascii="Arial" w:hAnsi="Arial" w:cs="Arial"/>
          <w:b/>
        </w:rPr>
        <w:tab/>
        <w:t>Порядок разрешения споров</w:t>
      </w:r>
    </w:p>
    <w:p w14:paraId="0DFE2893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1E8EDC91" w14:textId="77777777" w:rsidR="00D66D3B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5.1. </w:t>
      </w:r>
      <w:r w:rsidRPr="00121C96">
        <w:rPr>
          <w:rFonts w:ascii="Arial" w:hAnsi="Arial" w:cs="Arial"/>
        </w:rPr>
        <w:tab/>
        <w:t>Все споры и разногласия, вытекающие из настоящего Договора должны разрешаться в обязательном претензионном порядке, путем направления одной Стороной письменной претензии другой Стороне. Сторона, получившая претензию, должна рассмотреть ее в срок, не позднее 10 (десяти) календарных дней с момента ее получения.</w:t>
      </w:r>
    </w:p>
    <w:p w14:paraId="69B07B6B" w14:textId="77777777" w:rsidR="00BF1777" w:rsidRPr="00121C96" w:rsidRDefault="00BF1777" w:rsidP="00D269FE">
      <w:pPr>
        <w:tabs>
          <w:tab w:val="left" w:pos="284"/>
        </w:tabs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5.2. </w:t>
      </w:r>
      <w:r w:rsidRPr="00121C96">
        <w:rPr>
          <w:rFonts w:ascii="Arial" w:hAnsi="Arial" w:cs="Arial"/>
        </w:rPr>
        <w:tab/>
        <w:t xml:space="preserve">В случае не достижения Сторонами согласия в претензионном порядке спор может быть передан на рассмотрение Арбитражного суда города Москвы.  </w:t>
      </w:r>
    </w:p>
    <w:p w14:paraId="327BA26C" w14:textId="77777777" w:rsidR="00BF1777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4C12C7F3" w14:textId="6A6740B4" w:rsidR="009A578A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 xml:space="preserve">6. </w:t>
      </w:r>
      <w:r w:rsidRPr="00121C96">
        <w:rPr>
          <w:rFonts w:ascii="Arial" w:hAnsi="Arial" w:cs="Arial"/>
          <w:b/>
        </w:rPr>
        <w:tab/>
        <w:t>Иные условия</w:t>
      </w:r>
    </w:p>
    <w:p w14:paraId="162A272A" w14:textId="77777777" w:rsidR="00121C96" w:rsidRPr="00121C96" w:rsidRDefault="00121C96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</w:p>
    <w:p w14:paraId="5CE9215F" w14:textId="77777777" w:rsidR="00D66D3B" w:rsidRPr="00121C96" w:rsidRDefault="009A578A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6.1. </w:t>
      </w:r>
      <w:r w:rsidR="00D66D3B" w:rsidRPr="00121C96">
        <w:rPr>
          <w:rFonts w:ascii="Arial" w:hAnsi="Arial" w:cs="Arial"/>
        </w:rPr>
        <w:t xml:space="preserve"> </w:t>
      </w:r>
      <w:r w:rsidRPr="00121C96">
        <w:rPr>
          <w:rFonts w:ascii="Arial" w:hAnsi="Arial" w:cs="Arial"/>
        </w:rPr>
        <w:tab/>
        <w:t xml:space="preserve">Настоящий Договор вступает в силу с момента его подписания Сторонами и действует до </w:t>
      </w:r>
      <w:sdt>
        <w:sdtPr>
          <w:rPr>
            <w:rFonts w:ascii="Arial" w:hAnsi="Arial" w:cs="Arial"/>
          </w:rPr>
          <w:id w:val="-1560001642"/>
          <w:placeholder>
            <w:docPart w:val="DefaultPlaceholder_-1854013439"/>
          </w:placeholder>
          <w:showingPlcHdr/>
          <w:comboBox>
            <w:listItem w:value="Выберите элемент."/>
            <w:listItem w:displayText="исполнения Сторонами обязательств по Договору в полном объеме. " w:value="исполнения Сторонами обязательств по Договору в полном объеме. "/>
            <w:listItem w:displayText="[указать дату]. " w:value="[указать дату]. "/>
          </w:comboBox>
        </w:sdtPr>
        <w:sdtEndPr/>
        <w:sdtContent>
          <w:permStart w:id="1255028477" w:edGrp="everyone"/>
          <w:r w:rsidRPr="00121C96">
            <w:rPr>
              <w:rStyle w:val="a8"/>
              <w:rFonts w:ascii="Arial" w:hAnsi="Arial" w:cs="Arial"/>
            </w:rPr>
            <w:t>Выберите элемент.</w:t>
          </w:r>
          <w:permEnd w:id="1255028477"/>
        </w:sdtContent>
      </w:sdt>
      <w:r w:rsidRPr="00121C96">
        <w:rPr>
          <w:rFonts w:ascii="Arial" w:hAnsi="Arial" w:cs="Arial"/>
        </w:rPr>
        <w:t>.</w:t>
      </w:r>
      <w:r w:rsidR="00BF1777" w:rsidRPr="00121C96">
        <w:rPr>
          <w:rFonts w:ascii="Arial" w:hAnsi="Arial" w:cs="Arial"/>
        </w:rPr>
        <w:t xml:space="preserve">В случае, если ни одна из Сторон не направит другой Стороне письменное уведомление о намерении расторгнуть Договор за 30 дней до окончания срока его действия, Договор считается каждый раз продленным на один календарный год. </w:t>
      </w:r>
    </w:p>
    <w:p w14:paraId="76B21991" w14:textId="77777777" w:rsidR="00BF1777" w:rsidRPr="00121C96" w:rsidRDefault="00BF1777" w:rsidP="00D269FE">
      <w:pPr>
        <w:tabs>
          <w:tab w:val="left" w:pos="284"/>
        </w:tabs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6.2. </w:t>
      </w:r>
      <w:r w:rsidRPr="00121C96">
        <w:rPr>
          <w:rFonts w:ascii="Arial" w:hAnsi="Arial" w:cs="Arial"/>
        </w:rPr>
        <w:tab/>
        <w:t xml:space="preserve">Если иное прямо не предусмотрено Договором, к отношениям Сторон применяются положения раздела «Стандартные оговорки», размещенные по адресу: https://docs.ozon.ru/legal/partners/standard-clauses/. Раздел «Стандартные оговорки» считается неотъемлемой частью Договора. </w:t>
      </w:r>
    </w:p>
    <w:p w14:paraId="298BCAA3" w14:textId="77777777" w:rsidR="00BF1777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6.3. </w:t>
      </w:r>
      <w:r w:rsidRPr="00121C96">
        <w:rPr>
          <w:rFonts w:ascii="Arial" w:hAnsi="Arial" w:cs="Arial"/>
        </w:rPr>
        <w:tab/>
        <w:t xml:space="preserve">Стороны обязуются соблюдать условия оговорки о соблюдении регуляторного и антикоррупционного законодательства, опубликованной на странице: </w:t>
      </w:r>
      <w:hyperlink r:id="rId11" w:history="1">
        <w:r w:rsidRPr="00121C96">
          <w:rPr>
            <w:rStyle w:val="af0"/>
            <w:rFonts w:ascii="Arial" w:hAnsi="Arial" w:cs="Arial"/>
          </w:rPr>
          <w:t>https://docs.ozon.ru/common/pravila-prodayoi-i-rekvizity/anticorrupzionnaya-ogovorka/</w:t>
        </w:r>
      </w:hyperlink>
      <w:r w:rsidRPr="00121C96">
        <w:rPr>
          <w:rFonts w:ascii="Arial" w:hAnsi="Arial" w:cs="Arial"/>
        </w:rPr>
        <w:t>. По тексту оговорки Поставщик именуется «Компания», а Покупатель – «Контрагент».</w:t>
      </w:r>
    </w:p>
    <w:p w14:paraId="72E98589" w14:textId="77777777" w:rsidR="00BF1777" w:rsidRPr="00121C96" w:rsidRDefault="00BF1777" w:rsidP="00D269FE">
      <w:pPr>
        <w:tabs>
          <w:tab w:val="left" w:pos="284"/>
        </w:tabs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6.4. </w:t>
      </w:r>
      <w:r w:rsidRPr="00121C96">
        <w:rPr>
          <w:rFonts w:ascii="Arial" w:hAnsi="Arial" w:cs="Arial"/>
        </w:rPr>
        <w:tab/>
        <w:t>Стороны договорились, что обмен электронными документами осуществляется по</w:t>
      </w:r>
      <w:r w:rsidR="00CD76E2" w:rsidRPr="00121C96">
        <w:rPr>
          <w:rFonts w:ascii="Arial" w:hAnsi="Arial" w:cs="Arial"/>
        </w:rPr>
        <w:t xml:space="preserve"> электронным адресам, указанным в реквизитах Сторон.</w:t>
      </w:r>
    </w:p>
    <w:p w14:paraId="03B4CD10" w14:textId="77777777" w:rsidR="00BF1777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6.5. </w:t>
      </w:r>
      <w:r w:rsidRPr="00121C96">
        <w:rPr>
          <w:rFonts w:ascii="Arial" w:hAnsi="Arial" w:cs="Arial"/>
        </w:rPr>
        <w:tab/>
        <w:t>Переход прав и обязанностей по Договору возможен только с письменного согласия другой Стороны.</w:t>
      </w:r>
    </w:p>
    <w:p w14:paraId="4A2B8EB1" w14:textId="77777777" w:rsidR="00BF1777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6.6. </w:t>
      </w:r>
      <w:r w:rsidRPr="00121C96">
        <w:rPr>
          <w:rFonts w:ascii="Arial" w:hAnsi="Arial" w:cs="Arial"/>
        </w:rPr>
        <w:tab/>
        <w:t>Настоящий Договор составлен в 2 (двух) экземплярах, имеющих равную юридическую силу, по одному для каждой из Сторон.</w:t>
      </w:r>
    </w:p>
    <w:p w14:paraId="040DF8C4" w14:textId="77777777" w:rsidR="00BF1777" w:rsidRPr="00121C96" w:rsidRDefault="00BF1777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p w14:paraId="270D303A" w14:textId="77777777" w:rsidR="00D66D3B" w:rsidRPr="00121C96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121C96">
        <w:rPr>
          <w:rFonts w:ascii="Arial" w:hAnsi="Arial" w:cs="Arial"/>
          <w:b/>
        </w:rPr>
        <w:t>7. Приложение</w:t>
      </w:r>
    </w:p>
    <w:p w14:paraId="55DA2166" w14:textId="77777777" w:rsidR="00D66D3B" w:rsidRPr="00121C96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  <w:r w:rsidRPr="00121C96">
        <w:rPr>
          <w:rFonts w:ascii="Arial" w:hAnsi="Arial" w:cs="Arial"/>
        </w:rPr>
        <w:t>7.1. Приложение № 1 –</w:t>
      </w:r>
      <w:r w:rsidR="004E4F6F" w:rsidRPr="00121C96">
        <w:rPr>
          <w:rFonts w:ascii="Arial" w:hAnsi="Arial" w:cs="Arial"/>
        </w:rPr>
        <w:t xml:space="preserve"> Спецификация.</w:t>
      </w:r>
    </w:p>
    <w:p w14:paraId="2C403001" w14:textId="77777777" w:rsidR="00D66D3B" w:rsidRPr="00121C96" w:rsidRDefault="00D66D3B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66D3B" w:rsidRPr="00121C96" w14:paraId="172F1EAC" w14:textId="77777777" w:rsidTr="00F55165">
        <w:tc>
          <w:tcPr>
            <w:tcW w:w="4672" w:type="dxa"/>
          </w:tcPr>
          <w:p w14:paraId="357E6A0F" w14:textId="6AB5A691" w:rsidR="00D66D3B" w:rsidRPr="00121C96" w:rsidRDefault="007865C2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Покупатель</w:t>
            </w:r>
          </w:p>
        </w:tc>
        <w:tc>
          <w:tcPr>
            <w:tcW w:w="4673" w:type="dxa"/>
          </w:tcPr>
          <w:p w14:paraId="4DB7972B" w14:textId="21C302DC" w:rsidR="00D66D3B" w:rsidRPr="00121C96" w:rsidRDefault="007865C2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Поставщик</w:t>
            </w:r>
          </w:p>
        </w:tc>
      </w:tr>
      <w:tr w:rsidR="00D66D3B" w:rsidRPr="00121C96" w14:paraId="046696D2" w14:textId="77777777" w:rsidTr="00F55165">
        <w:tc>
          <w:tcPr>
            <w:tcW w:w="4672" w:type="dxa"/>
          </w:tcPr>
          <w:p w14:paraId="05B85BFE" w14:textId="7D61AA53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</w:rPr>
            </w:pPr>
            <w:r w:rsidRPr="00121C96">
              <w:rPr>
                <w:rFonts w:ascii="Arial" w:hAnsi="Arial" w:cs="Arial"/>
                <w:b/>
              </w:rPr>
              <w:t xml:space="preserve">ООО «Интернет </w:t>
            </w:r>
            <w:r w:rsidR="000050C0">
              <w:rPr>
                <w:rFonts w:ascii="Arial" w:hAnsi="Arial" w:cs="Arial"/>
                <w:b/>
              </w:rPr>
              <w:t>Р</w:t>
            </w:r>
            <w:r w:rsidRPr="00121C96">
              <w:rPr>
                <w:rFonts w:ascii="Arial" w:hAnsi="Arial" w:cs="Arial"/>
                <w:b/>
              </w:rPr>
              <w:t>ешения»</w:t>
            </w:r>
          </w:p>
        </w:tc>
        <w:tc>
          <w:tcPr>
            <w:tcW w:w="4673" w:type="dxa"/>
          </w:tcPr>
          <w:p w14:paraId="0CADD8E6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permStart w:id="1900838329" w:edGrp="everyone"/>
            <w:r w:rsidRPr="00121C96">
              <w:rPr>
                <w:rFonts w:ascii="Arial" w:hAnsi="Arial" w:cs="Arial"/>
                <w:b/>
              </w:rPr>
              <w:t>[указать наименование контрагента</w:t>
            </w:r>
            <w:r w:rsidRPr="00121C96">
              <w:rPr>
                <w:rFonts w:ascii="Arial" w:hAnsi="Arial" w:cs="Arial"/>
                <w:b/>
                <w:lang w:val="en-US"/>
              </w:rPr>
              <w:t>]</w:t>
            </w:r>
            <w:permEnd w:id="1900838329"/>
          </w:p>
        </w:tc>
      </w:tr>
      <w:tr w:rsidR="00D66D3B" w:rsidRPr="00121C96" w14:paraId="70F47947" w14:textId="77777777" w:rsidTr="00F55165">
        <w:tc>
          <w:tcPr>
            <w:tcW w:w="4672" w:type="dxa"/>
          </w:tcPr>
          <w:p w14:paraId="6EB4B0A8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4EA09FB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418D99DB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______________ /</w:t>
            </w:r>
            <w:permStart w:id="1624322520" w:edGrp="everyone"/>
            <w:r w:rsidRPr="00121C96">
              <w:rPr>
                <w:rFonts w:ascii="Arial" w:hAnsi="Arial" w:cs="Arial"/>
              </w:rPr>
              <w:t>ФИО</w:t>
            </w:r>
            <w:permEnd w:id="1624322520"/>
            <w:r w:rsidRPr="00121C96">
              <w:rPr>
                <w:rFonts w:ascii="Arial" w:hAnsi="Arial" w:cs="Arial"/>
              </w:rPr>
              <w:t>/</w:t>
            </w:r>
          </w:p>
        </w:tc>
        <w:tc>
          <w:tcPr>
            <w:tcW w:w="4673" w:type="dxa"/>
          </w:tcPr>
          <w:p w14:paraId="70543ED2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6AFAFD71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9D9BB55" w14:textId="77777777" w:rsidR="00D66D3B" w:rsidRPr="00121C96" w:rsidRDefault="00D66D3B" w:rsidP="00D269FE">
            <w:pPr>
              <w:tabs>
                <w:tab w:val="left" w:pos="284"/>
              </w:tabs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r w:rsidRPr="00121C96">
              <w:rPr>
                <w:rFonts w:ascii="Arial" w:hAnsi="Arial" w:cs="Arial"/>
              </w:rPr>
              <w:t>______________ /</w:t>
            </w:r>
            <w:permStart w:id="1757179046" w:edGrp="everyone"/>
            <w:r w:rsidRPr="00121C96">
              <w:rPr>
                <w:rFonts w:ascii="Arial" w:hAnsi="Arial" w:cs="Arial"/>
              </w:rPr>
              <w:t>ФИО</w:t>
            </w:r>
            <w:permEnd w:id="1757179046"/>
            <w:r w:rsidRPr="00121C96">
              <w:rPr>
                <w:rFonts w:ascii="Arial" w:hAnsi="Arial" w:cs="Arial"/>
              </w:rPr>
              <w:t>/</w:t>
            </w:r>
          </w:p>
        </w:tc>
      </w:tr>
    </w:tbl>
    <w:p w14:paraId="6DDD8AFB" w14:textId="77777777" w:rsidR="006C4DF2" w:rsidRPr="00121C96" w:rsidRDefault="006C4DF2" w:rsidP="00D269FE">
      <w:pPr>
        <w:spacing w:before="100" w:beforeAutospacing="1" w:after="100" w:afterAutospacing="1" w:line="240" w:lineRule="auto"/>
        <w:ind w:left="567" w:hanging="567"/>
        <w:contextualSpacing/>
        <w:jc w:val="both"/>
        <w:rPr>
          <w:rFonts w:ascii="Arial" w:hAnsi="Arial" w:cs="Arial"/>
        </w:rPr>
        <w:sectPr w:rsidR="006C4DF2" w:rsidRPr="00121C96" w:rsidSect="00D269FE">
          <w:headerReference w:type="first" r:id="rId12"/>
          <w:pgSz w:w="11906" w:h="16838"/>
          <w:pgMar w:top="709" w:right="566" w:bottom="426" w:left="1701" w:header="851" w:footer="708" w:gutter="0"/>
          <w:cols w:space="708"/>
          <w:titlePg/>
          <w:docGrid w:linePitch="360"/>
        </w:sectPr>
      </w:pPr>
    </w:p>
    <w:p w14:paraId="6729B87E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right"/>
        <w:rPr>
          <w:rFonts w:ascii="Arial" w:hAnsi="Arial" w:cs="Arial"/>
        </w:rPr>
      </w:pPr>
      <w:r w:rsidRPr="00121C96">
        <w:rPr>
          <w:rFonts w:ascii="Arial" w:hAnsi="Arial" w:cs="Arial"/>
        </w:rPr>
        <w:lastRenderedPageBreak/>
        <w:t xml:space="preserve">Приложение № 1 </w:t>
      </w:r>
    </w:p>
    <w:p w14:paraId="4697969C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right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к Договору поставки № </w:t>
      </w:r>
      <w:permStart w:id="792539086" w:edGrp="everyone"/>
      <w:r w:rsidRPr="00121C96">
        <w:rPr>
          <w:rFonts w:ascii="Arial" w:hAnsi="Arial" w:cs="Arial"/>
        </w:rPr>
        <w:t>__</w:t>
      </w:r>
      <w:permEnd w:id="792539086"/>
      <w:r w:rsidRPr="00121C96">
        <w:rPr>
          <w:rFonts w:ascii="Arial" w:hAnsi="Arial" w:cs="Arial"/>
        </w:rPr>
        <w:t xml:space="preserve"> от </w:t>
      </w:r>
      <w:permStart w:id="1513291854" w:edGrp="everyone"/>
      <w:r w:rsidRPr="00121C96">
        <w:rPr>
          <w:rFonts w:ascii="Arial" w:hAnsi="Arial" w:cs="Arial"/>
        </w:rPr>
        <w:t>__</w:t>
      </w:r>
      <w:permEnd w:id="1513291854"/>
    </w:p>
    <w:p w14:paraId="4079BA89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18F5E7C6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p w14:paraId="2CC94DC7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21C96">
        <w:rPr>
          <w:rFonts w:ascii="Arial" w:hAnsi="Arial" w:cs="Arial"/>
        </w:rPr>
        <w:t>Спецификация</w:t>
      </w:r>
    </w:p>
    <w:p w14:paraId="41B9A3A2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к Договору поставки № </w:t>
      </w:r>
      <w:permStart w:id="1012800224" w:edGrp="everyone"/>
      <w:r w:rsidRPr="00121C96">
        <w:rPr>
          <w:rFonts w:ascii="Arial" w:hAnsi="Arial" w:cs="Arial"/>
        </w:rPr>
        <w:t xml:space="preserve">__ </w:t>
      </w:r>
      <w:permEnd w:id="1012800224"/>
      <w:r w:rsidRPr="00121C96">
        <w:rPr>
          <w:rFonts w:ascii="Arial" w:hAnsi="Arial" w:cs="Arial"/>
        </w:rPr>
        <w:t xml:space="preserve">от </w:t>
      </w:r>
      <w:permStart w:id="1253447933" w:edGrp="everyone"/>
      <w:r w:rsidRPr="00121C96">
        <w:rPr>
          <w:rFonts w:ascii="Arial" w:hAnsi="Arial" w:cs="Arial"/>
        </w:rPr>
        <w:t>_</w:t>
      </w:r>
      <w:proofErr w:type="gramStart"/>
      <w:r w:rsidRPr="00121C96">
        <w:rPr>
          <w:rFonts w:ascii="Arial" w:hAnsi="Arial" w:cs="Arial"/>
        </w:rPr>
        <w:t>_._</w:t>
      </w:r>
      <w:proofErr w:type="gramEnd"/>
      <w:r w:rsidRPr="00121C96">
        <w:rPr>
          <w:rFonts w:ascii="Arial" w:hAnsi="Arial" w:cs="Arial"/>
        </w:rPr>
        <w:t>_.202_</w:t>
      </w:r>
      <w:permEnd w:id="1253447933"/>
      <w:r w:rsidRPr="00121C96">
        <w:rPr>
          <w:rFonts w:ascii="Arial" w:hAnsi="Arial" w:cs="Arial"/>
        </w:rPr>
        <w:t xml:space="preserve"> г.</w:t>
      </w:r>
    </w:p>
    <w:p w14:paraId="09C75D9D" w14:textId="77777777" w:rsidR="007415E0" w:rsidRPr="00121C96" w:rsidRDefault="007415E0" w:rsidP="00D269FE">
      <w:pPr>
        <w:pStyle w:val="LBHeading1"/>
        <w:numPr>
          <w:ilvl w:val="0"/>
          <w:numId w:val="0"/>
        </w:numPr>
        <w:tabs>
          <w:tab w:val="center" w:pos="7710"/>
          <w:tab w:val="right" w:pos="15420"/>
        </w:tabs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</w:p>
    <w:tbl>
      <w:tblPr>
        <w:tblStyle w:val="a7"/>
        <w:tblW w:w="12984" w:type="dxa"/>
        <w:tblInd w:w="478" w:type="dxa"/>
        <w:tblLayout w:type="fixed"/>
        <w:tblLook w:val="04A0" w:firstRow="1" w:lastRow="0" w:firstColumn="1" w:lastColumn="0" w:noHBand="0" w:noVBand="1"/>
      </w:tblPr>
      <w:tblGrid>
        <w:gridCol w:w="425"/>
        <w:gridCol w:w="2353"/>
        <w:gridCol w:w="1701"/>
        <w:gridCol w:w="850"/>
        <w:gridCol w:w="992"/>
        <w:gridCol w:w="1276"/>
        <w:gridCol w:w="1134"/>
        <w:gridCol w:w="992"/>
        <w:gridCol w:w="851"/>
        <w:gridCol w:w="1134"/>
        <w:gridCol w:w="1276"/>
      </w:tblGrid>
      <w:tr w:rsidR="007415E0" w:rsidRPr="00121C96" w14:paraId="71EC9A7E" w14:textId="77777777" w:rsidTr="007415E0">
        <w:tc>
          <w:tcPr>
            <w:tcW w:w="425" w:type="dxa"/>
          </w:tcPr>
          <w:p w14:paraId="405F08C2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№</w:t>
            </w:r>
          </w:p>
        </w:tc>
        <w:tc>
          <w:tcPr>
            <w:tcW w:w="2353" w:type="dxa"/>
          </w:tcPr>
          <w:p w14:paraId="18DFC136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Наименование товара</w:t>
            </w:r>
          </w:p>
        </w:tc>
        <w:tc>
          <w:tcPr>
            <w:tcW w:w="1701" w:type="dxa"/>
          </w:tcPr>
          <w:p w14:paraId="5B03FA13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Характеристики (штрих-код, артикул)</w:t>
            </w:r>
          </w:p>
        </w:tc>
        <w:tc>
          <w:tcPr>
            <w:tcW w:w="850" w:type="dxa"/>
          </w:tcPr>
          <w:p w14:paraId="429D935A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  <w:lang w:val="en-US"/>
              </w:rPr>
              <w:t xml:space="preserve">ID </w:t>
            </w:r>
            <w:r w:rsidRPr="00121C96">
              <w:rPr>
                <w:rFonts w:ascii="Arial" w:hAnsi="Arial" w:cs="Arial"/>
              </w:rPr>
              <w:t xml:space="preserve"> Товара</w:t>
            </w:r>
          </w:p>
        </w:tc>
        <w:tc>
          <w:tcPr>
            <w:tcW w:w="992" w:type="dxa"/>
          </w:tcPr>
          <w:p w14:paraId="322AC57A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Кол-во (шт., ед.)</w:t>
            </w:r>
          </w:p>
        </w:tc>
        <w:tc>
          <w:tcPr>
            <w:tcW w:w="1276" w:type="dxa"/>
          </w:tcPr>
          <w:p w14:paraId="2DE6B4BC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Цена за ед. без НДС, руб.</w:t>
            </w:r>
          </w:p>
        </w:tc>
        <w:tc>
          <w:tcPr>
            <w:tcW w:w="1134" w:type="dxa"/>
          </w:tcPr>
          <w:p w14:paraId="06B05ADB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 xml:space="preserve">Цена за ед. с НДС, руб. </w:t>
            </w:r>
          </w:p>
        </w:tc>
        <w:tc>
          <w:tcPr>
            <w:tcW w:w="992" w:type="dxa"/>
          </w:tcPr>
          <w:p w14:paraId="369A2CC5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Ставка НДС (%)</w:t>
            </w:r>
          </w:p>
        </w:tc>
        <w:tc>
          <w:tcPr>
            <w:tcW w:w="851" w:type="dxa"/>
          </w:tcPr>
          <w:p w14:paraId="53B457A8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Сумма НДС, руб.</w:t>
            </w:r>
          </w:p>
        </w:tc>
        <w:tc>
          <w:tcPr>
            <w:tcW w:w="1134" w:type="dxa"/>
          </w:tcPr>
          <w:p w14:paraId="4893BCEB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Сумма без НДС, руб.</w:t>
            </w:r>
          </w:p>
        </w:tc>
        <w:tc>
          <w:tcPr>
            <w:tcW w:w="1276" w:type="dxa"/>
          </w:tcPr>
          <w:p w14:paraId="66C36AFF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Сумма с НДС/без НДС, руб.</w:t>
            </w:r>
          </w:p>
        </w:tc>
      </w:tr>
      <w:tr w:rsidR="007415E0" w:rsidRPr="00121C96" w14:paraId="094DCDE8" w14:textId="77777777" w:rsidTr="007415E0">
        <w:tc>
          <w:tcPr>
            <w:tcW w:w="425" w:type="dxa"/>
          </w:tcPr>
          <w:p w14:paraId="1CEFB628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  <w:permStart w:id="283663272" w:edGrp="everyone" w:colFirst="0" w:colLast="0"/>
            <w:permStart w:id="461590723" w:edGrp="everyone" w:colFirst="1" w:colLast="1"/>
            <w:permStart w:id="1388523221" w:edGrp="everyone" w:colFirst="2" w:colLast="2"/>
            <w:permStart w:id="855718483" w:edGrp="everyone" w:colFirst="3" w:colLast="3"/>
            <w:permStart w:id="2080660248" w:edGrp="everyone" w:colFirst="4" w:colLast="4"/>
            <w:permStart w:id="1611823160" w:edGrp="everyone" w:colFirst="5" w:colLast="5"/>
            <w:permStart w:id="457335104" w:edGrp="everyone" w:colFirst="6" w:colLast="6"/>
            <w:permStart w:id="408120964" w:edGrp="everyone" w:colFirst="7" w:colLast="7"/>
            <w:permStart w:id="1222862372" w:edGrp="everyone" w:colFirst="8" w:colLast="8"/>
            <w:permStart w:id="2103271706" w:edGrp="everyone" w:colFirst="9" w:colLast="9"/>
            <w:permStart w:id="1557734050" w:edGrp="everyone" w:colFirst="10" w:colLast="10"/>
            <w:permStart w:id="610351662" w:edGrp="everyone" w:colFirst="11" w:colLast="11"/>
          </w:p>
        </w:tc>
        <w:tc>
          <w:tcPr>
            <w:tcW w:w="2353" w:type="dxa"/>
          </w:tcPr>
          <w:p w14:paraId="332BE30A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</w:tcPr>
          <w:p w14:paraId="35B1CD8D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850" w:type="dxa"/>
          </w:tcPr>
          <w:p w14:paraId="012768AD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</w:tcPr>
          <w:p w14:paraId="5FE76F24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</w:tcPr>
          <w:p w14:paraId="4C9F9E0E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</w:tcPr>
          <w:p w14:paraId="227F6C8F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</w:tcPr>
          <w:p w14:paraId="0D746BE4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tabs>
                <w:tab w:val="clear" w:pos="720"/>
              </w:tabs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851" w:type="dxa"/>
          </w:tcPr>
          <w:p w14:paraId="465BB74F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</w:tcPr>
          <w:p w14:paraId="4794355B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</w:tcPr>
          <w:p w14:paraId="1BCFADDE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</w:tr>
      <w:tr w:rsidR="007415E0" w:rsidRPr="00121C96" w14:paraId="31977F7A" w14:textId="77777777" w:rsidTr="007415E0">
        <w:tc>
          <w:tcPr>
            <w:tcW w:w="425" w:type="dxa"/>
          </w:tcPr>
          <w:p w14:paraId="08E0EFDD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  <w:permStart w:id="2028493555" w:edGrp="everyone" w:colFirst="0" w:colLast="0"/>
            <w:permStart w:id="445130871" w:edGrp="everyone" w:colFirst="1" w:colLast="1"/>
            <w:permStart w:id="1567229583" w:edGrp="everyone" w:colFirst="2" w:colLast="2"/>
            <w:permStart w:id="1454797173" w:edGrp="everyone" w:colFirst="3" w:colLast="3"/>
            <w:permStart w:id="563827841" w:edGrp="everyone" w:colFirst="4" w:colLast="4"/>
            <w:permStart w:id="471232946" w:edGrp="everyone" w:colFirst="5" w:colLast="5"/>
            <w:permStart w:id="325534140" w:edGrp="everyone" w:colFirst="6" w:colLast="6"/>
            <w:permStart w:id="1971877922" w:edGrp="everyone" w:colFirst="7" w:colLast="7"/>
            <w:permStart w:id="1188246502" w:edGrp="everyone" w:colFirst="8" w:colLast="8"/>
            <w:permStart w:id="1684757685" w:edGrp="everyone" w:colFirst="9" w:colLast="9"/>
            <w:permStart w:id="659299276" w:edGrp="everyone" w:colFirst="10" w:colLast="10"/>
            <w:permStart w:id="1569476672" w:edGrp="everyone" w:colFirst="11" w:colLast="11"/>
            <w:permEnd w:id="283663272"/>
            <w:permEnd w:id="461590723"/>
            <w:permEnd w:id="1388523221"/>
            <w:permEnd w:id="855718483"/>
            <w:permEnd w:id="2080660248"/>
            <w:permEnd w:id="1611823160"/>
            <w:permEnd w:id="457335104"/>
            <w:permEnd w:id="408120964"/>
            <w:permEnd w:id="1222862372"/>
            <w:permEnd w:id="2103271706"/>
            <w:permEnd w:id="1557734050"/>
            <w:permEnd w:id="610351662"/>
          </w:p>
        </w:tc>
        <w:tc>
          <w:tcPr>
            <w:tcW w:w="2353" w:type="dxa"/>
          </w:tcPr>
          <w:p w14:paraId="385E95B3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701" w:type="dxa"/>
          </w:tcPr>
          <w:p w14:paraId="1FA1D882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850" w:type="dxa"/>
          </w:tcPr>
          <w:p w14:paraId="1EFBBCF5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</w:tcPr>
          <w:p w14:paraId="3A8CD2A7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</w:tcPr>
          <w:p w14:paraId="477A2DBB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</w:tcPr>
          <w:p w14:paraId="35392957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992" w:type="dxa"/>
          </w:tcPr>
          <w:p w14:paraId="6CF3B03E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851" w:type="dxa"/>
          </w:tcPr>
          <w:p w14:paraId="5BBD18DB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</w:tcPr>
          <w:p w14:paraId="006F7DC7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</w:tcPr>
          <w:p w14:paraId="5038E434" w14:textId="77777777" w:rsidR="007415E0" w:rsidRPr="00121C96" w:rsidRDefault="007415E0" w:rsidP="00D269FE">
            <w:pPr>
              <w:pStyle w:val="LBHeading1"/>
              <w:numPr>
                <w:ilvl w:val="0"/>
                <w:numId w:val="0"/>
              </w:numPr>
              <w:spacing w:before="100" w:beforeAutospacing="1" w:after="100" w:afterAutospacing="1"/>
              <w:contextualSpacing/>
              <w:rPr>
                <w:rFonts w:ascii="Arial" w:hAnsi="Arial" w:cs="Arial"/>
                <w:b w:val="0"/>
              </w:rPr>
            </w:pPr>
          </w:p>
        </w:tc>
      </w:tr>
      <w:tr w:rsidR="007415E0" w:rsidRPr="00121C96" w14:paraId="776E4B4F" w14:textId="77777777" w:rsidTr="000428A2">
        <w:tc>
          <w:tcPr>
            <w:tcW w:w="9723" w:type="dxa"/>
            <w:gridSpan w:val="8"/>
          </w:tcPr>
          <w:p w14:paraId="1C022F6F" w14:textId="77777777" w:rsidR="007415E0" w:rsidRPr="00121C96" w:rsidRDefault="007415E0" w:rsidP="007415E0">
            <w:pPr>
              <w:pStyle w:val="LBHeading1"/>
              <w:numPr>
                <w:ilvl w:val="0"/>
                <w:numId w:val="0"/>
              </w:numPr>
              <w:jc w:val="right"/>
              <w:rPr>
                <w:rFonts w:ascii="Arial" w:hAnsi="Arial" w:cs="Arial"/>
                <w:b w:val="0"/>
              </w:rPr>
            </w:pPr>
            <w:permStart w:id="1695351192" w:edGrp="everyone" w:colFirst="1" w:colLast="1"/>
            <w:permStart w:id="1217489885" w:edGrp="everyone" w:colFirst="2" w:colLast="2"/>
            <w:permStart w:id="1308767563" w:edGrp="everyone" w:colFirst="3" w:colLast="3"/>
            <w:permStart w:id="1239442053" w:edGrp="everyone" w:colFirst="4" w:colLast="4"/>
            <w:permEnd w:id="2028493555"/>
            <w:permEnd w:id="445130871"/>
            <w:permEnd w:id="1567229583"/>
            <w:permEnd w:id="1454797173"/>
            <w:permEnd w:id="563827841"/>
            <w:permEnd w:id="471232946"/>
            <w:permEnd w:id="325534140"/>
            <w:permEnd w:id="1971877922"/>
            <w:permEnd w:id="1188246502"/>
            <w:permEnd w:id="1684757685"/>
            <w:permEnd w:id="659299276"/>
            <w:permEnd w:id="1569476672"/>
            <w:r w:rsidRPr="00121C96">
              <w:rPr>
                <w:rFonts w:ascii="Arial" w:hAnsi="Arial" w:cs="Arial"/>
                <w:b w:val="0"/>
              </w:rPr>
              <w:t>Итого:</w:t>
            </w:r>
          </w:p>
        </w:tc>
        <w:tc>
          <w:tcPr>
            <w:tcW w:w="851" w:type="dxa"/>
          </w:tcPr>
          <w:p w14:paraId="1AE26D13" w14:textId="77777777" w:rsidR="007415E0" w:rsidRPr="00121C96" w:rsidRDefault="007415E0" w:rsidP="00F55165">
            <w:pPr>
              <w:pStyle w:val="LBHeading1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1134" w:type="dxa"/>
          </w:tcPr>
          <w:p w14:paraId="7B7F2AC5" w14:textId="77777777" w:rsidR="007415E0" w:rsidRPr="00121C96" w:rsidRDefault="007415E0" w:rsidP="00F55165">
            <w:pPr>
              <w:pStyle w:val="LBHeading1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</w:p>
        </w:tc>
        <w:tc>
          <w:tcPr>
            <w:tcW w:w="1276" w:type="dxa"/>
          </w:tcPr>
          <w:p w14:paraId="5898C299" w14:textId="77777777" w:rsidR="007415E0" w:rsidRPr="00121C96" w:rsidRDefault="007415E0" w:rsidP="00F55165">
            <w:pPr>
              <w:pStyle w:val="LBHeading1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</w:p>
        </w:tc>
      </w:tr>
      <w:permEnd w:id="1695351192"/>
      <w:permEnd w:id="1217489885"/>
      <w:permEnd w:id="1308767563"/>
      <w:permEnd w:id="1239442053"/>
    </w:tbl>
    <w:p w14:paraId="5D4C0CD5" w14:textId="77777777" w:rsidR="007415E0" w:rsidRPr="00121C96" w:rsidRDefault="007415E0" w:rsidP="007415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214"/>
          <w:tab w:val="left" w:pos="9214"/>
        </w:tabs>
        <w:ind w:firstLine="567"/>
        <w:rPr>
          <w:rFonts w:ascii="Arial" w:hAnsi="Arial" w:cs="Arial"/>
        </w:rPr>
      </w:pPr>
    </w:p>
    <w:p w14:paraId="49954063" w14:textId="77777777" w:rsidR="00503D1B" w:rsidRPr="00121C96" w:rsidRDefault="00503D1B" w:rsidP="00503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214"/>
          <w:tab w:val="left" w:pos="9214"/>
        </w:tabs>
        <w:spacing w:after="0"/>
        <w:ind w:firstLine="567"/>
        <w:contextualSpacing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Адрес поставки: </w:t>
      </w:r>
      <w:permStart w:id="1332706110" w:edGrp="everyone"/>
      <w:r w:rsidRPr="00F01CFF">
        <w:rPr>
          <w:rFonts w:ascii="Arial" w:hAnsi="Arial" w:cs="Arial"/>
        </w:rPr>
        <w:t>[</w:t>
      </w:r>
      <w:r w:rsidRPr="00121C96">
        <w:rPr>
          <w:rFonts w:ascii="Arial" w:hAnsi="Arial" w:cs="Arial"/>
        </w:rPr>
        <w:t>указать адрес</w:t>
      </w:r>
      <w:r w:rsidRPr="00F01CFF">
        <w:rPr>
          <w:rFonts w:ascii="Arial" w:hAnsi="Arial" w:cs="Arial"/>
        </w:rPr>
        <w:t>]</w:t>
      </w:r>
      <w:r w:rsidRPr="00121C96">
        <w:rPr>
          <w:rFonts w:ascii="Arial" w:hAnsi="Arial" w:cs="Arial"/>
        </w:rPr>
        <w:t xml:space="preserve">. </w:t>
      </w:r>
      <w:permEnd w:id="1332706110"/>
    </w:p>
    <w:p w14:paraId="7DD3FD36" w14:textId="77777777" w:rsidR="00503D1B" w:rsidRPr="00121C96" w:rsidRDefault="00503D1B" w:rsidP="00503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214"/>
          <w:tab w:val="left" w:pos="9214"/>
        </w:tabs>
        <w:spacing w:after="0"/>
        <w:ind w:firstLine="567"/>
        <w:contextualSpacing/>
        <w:rPr>
          <w:rFonts w:ascii="Arial" w:hAnsi="Arial" w:cs="Arial"/>
        </w:rPr>
      </w:pPr>
      <w:r w:rsidRPr="00121C96">
        <w:rPr>
          <w:rFonts w:ascii="Arial" w:hAnsi="Arial" w:cs="Arial"/>
        </w:rPr>
        <w:t xml:space="preserve">Срок поставки: </w:t>
      </w:r>
      <w:permStart w:id="505354345" w:edGrp="everyone"/>
      <w:r w:rsidRPr="00F01CFF">
        <w:rPr>
          <w:rFonts w:ascii="Arial" w:hAnsi="Arial" w:cs="Arial"/>
        </w:rPr>
        <w:t>[</w:t>
      </w:r>
      <w:r w:rsidRPr="00121C96">
        <w:rPr>
          <w:rFonts w:ascii="Arial" w:hAnsi="Arial" w:cs="Arial"/>
        </w:rPr>
        <w:t>указать сроки</w:t>
      </w:r>
      <w:r w:rsidRPr="00F01CFF">
        <w:rPr>
          <w:rFonts w:ascii="Arial" w:hAnsi="Arial" w:cs="Arial"/>
        </w:rPr>
        <w:t>]</w:t>
      </w:r>
      <w:r w:rsidRPr="00121C96">
        <w:rPr>
          <w:rFonts w:ascii="Arial" w:hAnsi="Arial" w:cs="Arial"/>
        </w:rPr>
        <w:t xml:space="preserve">. </w:t>
      </w:r>
      <w:permEnd w:id="505354345"/>
    </w:p>
    <w:p w14:paraId="48A60C5C" w14:textId="77777777" w:rsidR="006C4DF2" w:rsidRPr="00121C96" w:rsidRDefault="006C4DF2" w:rsidP="006C4DF2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2534F61F" w14:textId="77777777" w:rsidR="007415E0" w:rsidRPr="00121C96" w:rsidRDefault="007415E0" w:rsidP="006C4DF2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7BD2CEC9" w14:textId="77777777" w:rsidR="007415E0" w:rsidRPr="00121C96" w:rsidRDefault="007415E0" w:rsidP="006C4DF2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4673"/>
      </w:tblGrid>
      <w:tr w:rsidR="007415E0" w:rsidRPr="00121C96" w14:paraId="7C88E63F" w14:textId="77777777" w:rsidTr="007415E0">
        <w:tc>
          <w:tcPr>
            <w:tcW w:w="7371" w:type="dxa"/>
          </w:tcPr>
          <w:p w14:paraId="6153F8D1" w14:textId="155FCF87" w:rsidR="007415E0" w:rsidRPr="00121C96" w:rsidRDefault="007865C2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Покупатель</w:t>
            </w:r>
          </w:p>
        </w:tc>
        <w:tc>
          <w:tcPr>
            <w:tcW w:w="4673" w:type="dxa"/>
          </w:tcPr>
          <w:p w14:paraId="6D7D573E" w14:textId="474FA14A" w:rsidR="007415E0" w:rsidRPr="00121C96" w:rsidRDefault="007865C2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Поставщик</w:t>
            </w:r>
          </w:p>
        </w:tc>
      </w:tr>
      <w:tr w:rsidR="007415E0" w:rsidRPr="00121C96" w14:paraId="3C46ED4E" w14:textId="77777777" w:rsidTr="007415E0">
        <w:tc>
          <w:tcPr>
            <w:tcW w:w="7371" w:type="dxa"/>
          </w:tcPr>
          <w:p w14:paraId="2AF6017D" w14:textId="1DC3AC64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121C96">
              <w:rPr>
                <w:rFonts w:ascii="Arial" w:hAnsi="Arial" w:cs="Arial"/>
                <w:b/>
              </w:rPr>
              <w:t xml:space="preserve">ООО «Интернет </w:t>
            </w:r>
            <w:r w:rsidR="000050C0">
              <w:rPr>
                <w:rFonts w:ascii="Arial" w:hAnsi="Arial" w:cs="Arial"/>
                <w:b/>
              </w:rPr>
              <w:t>Р</w:t>
            </w:r>
            <w:r w:rsidRPr="00121C96">
              <w:rPr>
                <w:rFonts w:ascii="Arial" w:hAnsi="Arial" w:cs="Arial"/>
                <w:b/>
              </w:rPr>
              <w:t>ешения»</w:t>
            </w:r>
          </w:p>
        </w:tc>
        <w:tc>
          <w:tcPr>
            <w:tcW w:w="4673" w:type="dxa"/>
          </w:tcPr>
          <w:p w14:paraId="3AA3E2F7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permStart w:id="491535184" w:edGrp="everyone"/>
            <w:r w:rsidRPr="00121C96">
              <w:rPr>
                <w:rFonts w:ascii="Arial" w:hAnsi="Arial" w:cs="Arial"/>
                <w:b/>
              </w:rPr>
              <w:t>[указать наименование контрагента</w:t>
            </w:r>
            <w:r w:rsidRPr="00121C96">
              <w:rPr>
                <w:rFonts w:ascii="Arial" w:hAnsi="Arial" w:cs="Arial"/>
                <w:b/>
                <w:lang w:val="en-US"/>
              </w:rPr>
              <w:t>]</w:t>
            </w:r>
            <w:permEnd w:id="491535184"/>
          </w:p>
        </w:tc>
      </w:tr>
      <w:tr w:rsidR="007415E0" w:rsidRPr="00121C96" w14:paraId="31C4FFEB" w14:textId="77777777" w:rsidTr="007415E0">
        <w:tc>
          <w:tcPr>
            <w:tcW w:w="7371" w:type="dxa"/>
          </w:tcPr>
          <w:p w14:paraId="080A9F6F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A930D7D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167935AD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121C96">
              <w:rPr>
                <w:rFonts w:ascii="Arial" w:hAnsi="Arial" w:cs="Arial"/>
              </w:rPr>
              <w:t>______________ /</w:t>
            </w:r>
            <w:permStart w:id="446829232" w:edGrp="everyone"/>
            <w:r w:rsidRPr="00121C96">
              <w:rPr>
                <w:rFonts w:ascii="Arial" w:hAnsi="Arial" w:cs="Arial"/>
              </w:rPr>
              <w:t>ФИО</w:t>
            </w:r>
            <w:permEnd w:id="446829232"/>
            <w:r w:rsidRPr="00121C96">
              <w:rPr>
                <w:rFonts w:ascii="Arial" w:hAnsi="Arial" w:cs="Arial"/>
              </w:rPr>
              <w:t>/</w:t>
            </w:r>
          </w:p>
        </w:tc>
        <w:tc>
          <w:tcPr>
            <w:tcW w:w="4673" w:type="dxa"/>
          </w:tcPr>
          <w:p w14:paraId="430CE957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16090FC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0A70058" w14:textId="77777777" w:rsidR="007415E0" w:rsidRPr="00121C96" w:rsidRDefault="007415E0" w:rsidP="007415E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121C96">
              <w:rPr>
                <w:rFonts w:ascii="Arial" w:hAnsi="Arial" w:cs="Arial"/>
              </w:rPr>
              <w:t>______________ /</w:t>
            </w:r>
            <w:permStart w:id="788753663" w:edGrp="everyone"/>
            <w:r w:rsidRPr="00121C96">
              <w:rPr>
                <w:rFonts w:ascii="Arial" w:hAnsi="Arial" w:cs="Arial"/>
              </w:rPr>
              <w:t>ФИО</w:t>
            </w:r>
            <w:permEnd w:id="788753663"/>
            <w:r w:rsidRPr="00121C96">
              <w:rPr>
                <w:rFonts w:ascii="Arial" w:hAnsi="Arial" w:cs="Arial"/>
              </w:rPr>
              <w:t>/</w:t>
            </w:r>
          </w:p>
        </w:tc>
      </w:tr>
    </w:tbl>
    <w:p w14:paraId="6D9AACF1" w14:textId="77777777" w:rsidR="006C4DF2" w:rsidRPr="00121C96" w:rsidRDefault="006C4DF2" w:rsidP="007415E0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6C4DF2" w:rsidRPr="00121C96" w:rsidSect="006C4DF2">
      <w:pgSz w:w="16838" w:h="11906" w:orient="landscape"/>
      <w:pgMar w:top="1701" w:right="851" w:bottom="851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8B42" w14:textId="77777777" w:rsidR="00230071" w:rsidRDefault="00230071" w:rsidP="006404C0">
      <w:pPr>
        <w:spacing w:after="0" w:line="240" w:lineRule="auto"/>
      </w:pPr>
      <w:r>
        <w:separator/>
      </w:r>
    </w:p>
  </w:endnote>
  <w:endnote w:type="continuationSeparator" w:id="0">
    <w:p w14:paraId="458686C3" w14:textId="77777777" w:rsidR="00230071" w:rsidRDefault="00230071" w:rsidP="0064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02398" w14:textId="77777777" w:rsidR="00230071" w:rsidRDefault="00230071" w:rsidP="006404C0">
      <w:pPr>
        <w:spacing w:after="0" w:line="240" w:lineRule="auto"/>
      </w:pPr>
      <w:r>
        <w:separator/>
      </w:r>
    </w:p>
  </w:footnote>
  <w:footnote w:type="continuationSeparator" w:id="0">
    <w:p w14:paraId="5637D125" w14:textId="77777777" w:rsidR="00230071" w:rsidRDefault="00230071" w:rsidP="0064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7C97" w14:textId="590F9E59" w:rsidR="00011A15" w:rsidRDefault="00011A15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9C4854B" wp14:editId="7AF12C3C">
          <wp:simplePos x="0" y="0"/>
          <wp:positionH relativeFrom="margin">
            <wp:posOffset>4877435</wp:posOffset>
          </wp:positionH>
          <wp:positionV relativeFrom="paragraph">
            <wp:posOffset>-369570</wp:posOffset>
          </wp:positionV>
          <wp:extent cx="1350645" cy="566420"/>
          <wp:effectExtent l="0" t="0" r="1905" b="508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D75AEC" w14:textId="473AACCD" w:rsidR="00011A15" w:rsidRDefault="00011A15" w:rsidP="00011A15">
    <w:pPr>
      <w:pStyle w:val="a3"/>
      <w:jc w:val="center"/>
      <w:rPr>
        <w:rFonts w:ascii="Segoe UI" w:hAnsi="Segoe UI" w:cs="Segoe UI"/>
        <w:color w:val="172B4D"/>
        <w:sz w:val="21"/>
        <w:szCs w:val="21"/>
        <w:shd w:val="clear" w:color="auto" w:fill="FFFFFF"/>
      </w:rPr>
    </w:pPr>
  </w:p>
  <w:p w14:paraId="372C4BE7" w14:textId="0CE21A17" w:rsidR="006404C0" w:rsidRPr="00011A15" w:rsidRDefault="00011A15" w:rsidP="00011A15">
    <w:pPr>
      <w:pStyle w:val="a3"/>
      <w:jc w:val="right"/>
      <w:rPr>
        <w:rFonts w:ascii="Arial" w:hAnsi="Arial" w:cs="Arial"/>
        <w:color w:val="AEAAAA" w:themeColor="background2" w:themeShade="BF"/>
      </w:rPr>
    </w:pPr>
    <w:r w:rsidRPr="00011A15">
      <w:rPr>
        <w:rFonts w:ascii="Arial" w:hAnsi="Arial" w:cs="Arial"/>
        <w:color w:val="AEAAAA" w:themeColor="background2" w:themeShade="BF"/>
        <w:shd w:val="clear" w:color="auto" w:fill="FFFFFF"/>
      </w:rPr>
      <w:t>ID 11689930073200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16EA"/>
    <w:multiLevelType w:val="hybridMultilevel"/>
    <w:tmpl w:val="722C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76E95"/>
    <w:multiLevelType w:val="hybridMultilevel"/>
    <w:tmpl w:val="46FA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F5215"/>
    <w:multiLevelType w:val="hybridMultilevel"/>
    <w:tmpl w:val="577A725E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519D4588"/>
    <w:multiLevelType w:val="multilevel"/>
    <w:tmpl w:val="814CC07E"/>
    <w:lvl w:ilvl="0">
      <w:start w:val="1"/>
      <w:numFmt w:val="decimal"/>
      <w:pStyle w:val="LBHeading1"/>
      <w:lvlText w:val="%1."/>
      <w:lvlJc w:val="left"/>
      <w:pPr>
        <w:ind w:left="5399" w:hanging="720"/>
      </w:pPr>
      <w:rPr>
        <w:rFonts w:hint="default"/>
      </w:r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LBHeading4"/>
      <w:lvlText w:val="(%5)"/>
      <w:lvlJc w:val="left"/>
      <w:pPr>
        <w:ind w:left="2160" w:hanging="720"/>
      </w:pPr>
      <w:rPr>
        <w:rFonts w:hint="default"/>
      </w:rPr>
    </w:lvl>
    <w:lvl w:ilvl="5">
      <w:start w:val="1"/>
      <w:numFmt w:val="upperLetter"/>
      <w:pStyle w:val="LBHeading5"/>
      <w:lvlText w:val="(%6)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4" w15:restartNumberingAfterBreak="0">
    <w:nsid w:val="6DBF0826"/>
    <w:multiLevelType w:val="hybridMultilevel"/>
    <w:tmpl w:val="9B1A9E0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77BE7519"/>
    <w:multiLevelType w:val="hybridMultilevel"/>
    <w:tmpl w:val="2D7C3E72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vcVvhrVxDFrU6JWcpTTE40Ex5rqT80ZUn0stGPihnaOIWc6DsE3fJgT6HmHpCHgGymNIBzorexate4q3aXxRw==" w:salt="j8677xFO45bexwc1OYDF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13"/>
    <w:rsid w:val="000050C0"/>
    <w:rsid w:val="00011A15"/>
    <w:rsid w:val="00037044"/>
    <w:rsid w:val="000E630B"/>
    <w:rsid w:val="00121C96"/>
    <w:rsid w:val="001523D2"/>
    <w:rsid w:val="00230071"/>
    <w:rsid w:val="00302E0A"/>
    <w:rsid w:val="003170A2"/>
    <w:rsid w:val="004E4F6F"/>
    <w:rsid w:val="00503D1B"/>
    <w:rsid w:val="005E123C"/>
    <w:rsid w:val="005E53D3"/>
    <w:rsid w:val="006035EC"/>
    <w:rsid w:val="006404C0"/>
    <w:rsid w:val="006812E1"/>
    <w:rsid w:val="006C4DF2"/>
    <w:rsid w:val="006C5212"/>
    <w:rsid w:val="007050D0"/>
    <w:rsid w:val="007415E0"/>
    <w:rsid w:val="007865C2"/>
    <w:rsid w:val="007E697B"/>
    <w:rsid w:val="00806F1B"/>
    <w:rsid w:val="00857D38"/>
    <w:rsid w:val="00883BDA"/>
    <w:rsid w:val="008D6713"/>
    <w:rsid w:val="009A578A"/>
    <w:rsid w:val="00A032CB"/>
    <w:rsid w:val="00A3470A"/>
    <w:rsid w:val="00A60223"/>
    <w:rsid w:val="00AB128D"/>
    <w:rsid w:val="00AF24DC"/>
    <w:rsid w:val="00B6131A"/>
    <w:rsid w:val="00BF1777"/>
    <w:rsid w:val="00C523E8"/>
    <w:rsid w:val="00CD76E2"/>
    <w:rsid w:val="00CE4D3C"/>
    <w:rsid w:val="00CF0406"/>
    <w:rsid w:val="00D269FE"/>
    <w:rsid w:val="00D66D3B"/>
    <w:rsid w:val="00D843AE"/>
    <w:rsid w:val="00E8609F"/>
    <w:rsid w:val="00F01CFF"/>
    <w:rsid w:val="00F16B5C"/>
    <w:rsid w:val="00F84018"/>
    <w:rsid w:val="00F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2BF27"/>
  <w15:chartTrackingRefBased/>
  <w15:docId w15:val="{8945678A-A22E-40E6-A560-826205C4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04C0"/>
  </w:style>
  <w:style w:type="paragraph" w:styleId="a5">
    <w:name w:val="footer"/>
    <w:basedOn w:val="a"/>
    <w:link w:val="a6"/>
    <w:uiPriority w:val="99"/>
    <w:unhideWhenUsed/>
    <w:rsid w:val="00640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04C0"/>
  </w:style>
  <w:style w:type="table" w:styleId="a7">
    <w:name w:val="Table Grid"/>
    <w:basedOn w:val="a1"/>
    <w:uiPriority w:val="59"/>
    <w:rsid w:val="0064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A578A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9A578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578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578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578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578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578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BF1777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E4F6F"/>
    <w:pPr>
      <w:ind w:left="720"/>
      <w:contextualSpacing/>
    </w:pPr>
  </w:style>
  <w:style w:type="paragraph" w:customStyle="1" w:styleId="LBHeading1">
    <w:name w:val="LB Heading 1"/>
    <w:qFormat/>
    <w:rsid w:val="007415E0"/>
    <w:pPr>
      <w:numPr>
        <w:numId w:val="2"/>
      </w:numPr>
      <w:tabs>
        <w:tab w:val="left" w:pos="720"/>
      </w:tabs>
      <w:spacing w:before="120" w:after="120" w:line="240" w:lineRule="auto"/>
      <w:jc w:val="both"/>
    </w:pPr>
    <w:rPr>
      <w:rFonts w:ascii="Times New Roman" w:eastAsia="Calibri" w:hAnsi="Times New Roman" w:cs="Times New Roman"/>
      <w:b/>
    </w:rPr>
  </w:style>
  <w:style w:type="paragraph" w:customStyle="1" w:styleId="LBHeading2">
    <w:name w:val="LB Heading 2"/>
    <w:qFormat/>
    <w:rsid w:val="007415E0"/>
    <w:pPr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LBHeading3-111">
    <w:name w:val="LB Heading 3 - 1.1.1"/>
    <w:uiPriority w:val="99"/>
    <w:semiHidden/>
    <w:qFormat/>
    <w:rsid w:val="007415E0"/>
    <w:pPr>
      <w:numPr>
        <w:ilvl w:val="2"/>
        <w:numId w:val="2"/>
      </w:numPr>
      <w:tabs>
        <w:tab w:val="left" w:pos="720"/>
      </w:tabs>
      <w:spacing w:before="120" w:after="120" w:line="240" w:lineRule="auto"/>
      <w:jc w:val="both"/>
    </w:pPr>
    <w:rPr>
      <w:rFonts w:ascii="Times New Roman" w:eastAsia="Calibri" w:hAnsi="Times New Roman" w:cs="Times New Roman"/>
      <w:lang w:val="en-US"/>
    </w:rPr>
  </w:style>
  <w:style w:type="paragraph" w:customStyle="1" w:styleId="LBHeading4">
    <w:name w:val="LB Heading 4"/>
    <w:qFormat/>
    <w:rsid w:val="007415E0"/>
    <w:pPr>
      <w:numPr>
        <w:ilvl w:val="4"/>
        <w:numId w:val="2"/>
      </w:numPr>
      <w:tabs>
        <w:tab w:val="left" w:pos="2160"/>
      </w:tabs>
      <w:spacing w:before="120" w:after="12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LBHeading5">
    <w:name w:val="LB Heading 5"/>
    <w:qFormat/>
    <w:rsid w:val="007415E0"/>
    <w:pPr>
      <w:numPr>
        <w:ilvl w:val="5"/>
        <w:numId w:val="2"/>
      </w:numPr>
      <w:tabs>
        <w:tab w:val="left" w:pos="2880"/>
      </w:tabs>
      <w:spacing w:before="120" w:after="120" w:line="240" w:lineRule="auto"/>
      <w:jc w:val="both"/>
    </w:pPr>
    <w:rPr>
      <w:rFonts w:ascii="Times New Roman" w:eastAsia="Calibri" w:hAnsi="Times New Roman" w:cs="Times New Roman"/>
    </w:rPr>
  </w:style>
  <w:style w:type="paragraph" w:customStyle="1" w:styleId="LBBodyText2">
    <w:name w:val="LB Body Text 2"/>
    <w:basedOn w:val="a"/>
    <w:uiPriority w:val="2"/>
    <w:qFormat/>
    <w:rsid w:val="007415E0"/>
    <w:pPr>
      <w:spacing w:before="120" w:after="120" w:line="240" w:lineRule="auto"/>
      <w:ind w:left="720"/>
      <w:jc w:val="both"/>
    </w:pPr>
    <w:rPr>
      <w:rFonts w:ascii="Times New Roman" w:eastAsia="MS Mincho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ozon.ru/common/pravila-prodayoi-i-rekvizity/anticorrupzionnaya-ogovork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ller-edu.ozon.ru/contract-for-sellers/regulations-fbo/reglament-postavok-na-fulfil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ozon.ru/legal/partners/express/supply-regulations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57E4E-2267-4EF2-9D06-0C7E6776F63C}"/>
      </w:docPartPr>
      <w:docPartBody>
        <w:p w:rsidR="00D70795" w:rsidRDefault="008D56EA">
          <w:r w:rsidRPr="005E118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EA"/>
    <w:rsid w:val="001209E3"/>
    <w:rsid w:val="003277D2"/>
    <w:rsid w:val="00384FE8"/>
    <w:rsid w:val="0041487A"/>
    <w:rsid w:val="00746488"/>
    <w:rsid w:val="007B08E5"/>
    <w:rsid w:val="008D56EA"/>
    <w:rsid w:val="00A51E59"/>
    <w:rsid w:val="00CC3BA4"/>
    <w:rsid w:val="00D70795"/>
    <w:rsid w:val="00DB4E01"/>
    <w:rsid w:val="00E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56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5CE7-18D1-4526-875B-8798AD88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7565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OZON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Kurkacheva Anna Sergeevna</dc:creator>
  <cp:keywords/>
  <dc:description/>
  <cp:lastModifiedBy>Shorstkin Stanislav Yuryevich</cp:lastModifiedBy>
  <cp:revision>2</cp:revision>
  <cp:lastPrinted>2023-04-07T09:51:00Z</cp:lastPrinted>
  <dcterms:created xsi:type="dcterms:W3CDTF">2024-10-31T14:04:00Z</dcterms:created>
  <dcterms:modified xsi:type="dcterms:W3CDTF">2024-10-31T14:04:00Z</dcterms:modified>
</cp:coreProperties>
</file>