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25FE" w14:textId="77777777" w:rsidR="0078439D" w:rsidRPr="00CA7CAA" w:rsidRDefault="00CA7CAA">
      <w:pPr>
        <w:pStyle w:val="ab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ОБЩИЕ СВЕДЕНИЯ </w:t>
      </w:r>
    </w:p>
    <w:p w14:paraId="3F6B61A2" w14:textId="77777777" w:rsidR="00CA7CAA" w:rsidRDefault="00CA7CAA" w:rsidP="00CA7CAA">
      <w:pPr>
        <w:pStyle w:val="ab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58D4DF5" w14:textId="77777777" w:rsidR="0078439D" w:rsidRDefault="00A3070E" w:rsidP="00CA7CAA">
      <w:pPr>
        <w:pStyle w:val="ab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товара:</w:t>
      </w:r>
      <w:r w:rsidR="008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рудк</w:t>
      </w:r>
      <w:r w:rsidR="00822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курин</w:t>
      </w:r>
      <w:r w:rsidR="00822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F47C21" w14:textId="77777777" w:rsidR="0078439D" w:rsidRDefault="00CA7CAA" w:rsidP="00CA7CAA">
      <w:pPr>
        <w:pStyle w:val="ab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0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товара:</w:t>
      </w:r>
      <w:r w:rsidR="00A3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Полуфабрикат натуральный из мяса кур.</w:t>
      </w:r>
    </w:p>
    <w:p w14:paraId="064AECD0" w14:textId="77777777" w:rsidR="0078439D" w:rsidRDefault="00A3070E" w:rsidP="00CA7CAA">
      <w:pPr>
        <w:pStyle w:val="ab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Мясо птицы бескостное. </w:t>
      </w:r>
    </w:p>
    <w:p w14:paraId="036B8D7B" w14:textId="77777777" w:rsidR="0078439D" w:rsidRDefault="00A3070E" w:rsidP="00CA7CAA">
      <w:pPr>
        <w:pStyle w:val="ab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по назначению/способ применения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4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Используют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предприятии как ингредиент дл</w:t>
      </w:r>
      <w:r w:rsidR="00CA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приготовления фаршей, начинок</w:t>
      </w:r>
      <w:r w:rsidR="004307B2" w:rsidRPr="00430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0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замороженных полуфабрикатов.</w:t>
      </w:r>
    </w:p>
    <w:p w14:paraId="501F57B6" w14:textId="77777777" w:rsidR="0078439D" w:rsidRDefault="00A3070E" w:rsidP="00CA7CAA">
      <w:pPr>
        <w:pStyle w:val="ab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Особые условия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41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допускается наличие шприцованного сырья (введение воды и других не мясных компонентов).</w:t>
      </w:r>
    </w:p>
    <w:p w14:paraId="5D74CB84" w14:textId="77777777" w:rsidR="0078439D" w:rsidRDefault="00A3070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Поставщик должен гарантировать соответствие продукта требованиям следующих показателей</w:t>
      </w:r>
    </w:p>
    <w:p w14:paraId="64B05E18" w14:textId="77777777" w:rsidR="0078439D" w:rsidRDefault="00CA7CAA" w:rsidP="00CA7CAA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ТРЕБОВАНИЯ К КАЧЕСТВУ, ТЕХНОЛОГИЧЕСКИМ ХАРАКТЕРИСТИКАМ, БЕЗОПАСНОСТИ</w:t>
      </w:r>
    </w:p>
    <w:p w14:paraId="5D16A212" w14:textId="77777777" w:rsidR="00CA7CAA" w:rsidRDefault="00CA7CAA" w:rsidP="00CA7CAA">
      <w:pPr>
        <w:pStyle w:val="ab"/>
        <w:tabs>
          <w:tab w:val="left" w:pos="993"/>
        </w:tabs>
        <w:spacing w:after="0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548732" w14:textId="77777777" w:rsidR="0078439D" w:rsidRPr="00CA7CAA" w:rsidRDefault="00A3070E" w:rsidP="00CA7CAA">
      <w:pPr>
        <w:pStyle w:val="ab"/>
        <w:numPr>
          <w:ilvl w:val="1"/>
          <w:numId w:val="11"/>
        </w:numPr>
        <w:tabs>
          <w:tab w:val="left" w:pos="1134"/>
        </w:tabs>
        <w:spacing w:after="0"/>
        <w:ind w:left="0" w:firstLine="709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Органолептические и физико-химические показатели</w:t>
      </w: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57"/>
        <w:gridCol w:w="1360"/>
        <w:gridCol w:w="1843"/>
        <w:gridCol w:w="1701"/>
        <w:gridCol w:w="1701"/>
      </w:tblGrid>
      <w:tr w:rsidR="0078439D" w14:paraId="6471EB92" w14:textId="77777777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37043" w14:textId="77777777" w:rsidR="0078439D" w:rsidRDefault="00A30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86B825" w14:textId="77777777" w:rsidR="0078439D" w:rsidRDefault="00A30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Допустимо: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3C62" w14:textId="77777777" w:rsidR="0078439D" w:rsidRDefault="00A30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Недопустимо: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4662" w14:textId="77777777" w:rsidR="0078439D" w:rsidRDefault="00A307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согласно НТД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D8DBB7" w14:textId="77777777" w:rsidR="0078439D" w:rsidRDefault="00A3070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 измерения</w:t>
            </w:r>
          </w:p>
        </w:tc>
      </w:tr>
      <w:tr w:rsidR="0078439D" w14:paraId="177F28BA" w14:textId="77777777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7360E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Термическое состояние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16DC8" w14:textId="77777777" w:rsidR="0078439D" w:rsidRDefault="00A30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Замороженное. Температ</w:t>
            </w:r>
            <w:r w:rsidR="00B22592">
              <w:rPr>
                <w:rFonts w:ascii="Times New Roman" w:hAnsi="Times New Roman" w:cs="Times New Roman"/>
                <w:sz w:val="24"/>
                <w:szCs w:val="24"/>
              </w:rPr>
              <w:t>ура в толще продукта не выше -1</w:t>
            </w:r>
            <w:r w:rsidR="00B22592" w:rsidRPr="00B22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°С в любой точке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826D" w14:textId="77777777" w:rsidR="0078439D" w:rsidRDefault="00A30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признаки дефростация сырья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(наличие льда, добавленной воды, крови)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5CDA" w14:textId="77777777" w:rsidR="0078439D" w:rsidRDefault="0079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ooltip="&quot;ГОСТ 31962-2013 Мясо кур (тушки кур, цыплят, цыплят-бройлеров и их части) ...&quot;&#10;(утв. приказом Росстандарта от 29.07.2013 N 453-ст)&#10;Применяется с 01.07.2014 взамен ГОСТ Р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31962-2013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3D516" w14:textId="77777777" w:rsidR="00267D4A" w:rsidRDefault="00A3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r w:rsidR="0026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3392882E" w14:textId="77777777" w:rsidR="0078439D" w:rsidRDefault="0079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&quot;ГОСТ Р 51944-2002 Мясо птицы. Методы определения органолептических показателей, температуры и массы&quot;&#10;(утв. постановлением Госстандарта России от 03.10.2002 N 364-ст)&#10;Статус: действует с 01.07.2003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Р 51944-2002</w:t>
              </w:r>
            </w:hyperlink>
          </w:p>
        </w:tc>
      </w:tr>
      <w:tr w:rsidR="00C7268B" w14:paraId="5279AC59" w14:textId="77777777" w:rsidTr="00822693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A1D26" w14:textId="77777777" w:rsidR="00C7268B" w:rsidRPr="00CA7CAA" w:rsidRDefault="00C7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A7C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Массовая доля влаги, выделившаяся при размораживании</w:t>
            </w:r>
            <w:r w:rsidR="008E1CCF" w:rsidRPr="00CA7C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сырья</w:t>
            </w:r>
            <w:r w:rsidRPr="00CA7C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не более %</w:t>
            </w:r>
          </w:p>
          <w:p w14:paraId="2A4CE969" w14:textId="77777777" w:rsidR="00C7268B" w:rsidRPr="00CA7CAA" w:rsidRDefault="00C7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63A33A3B" w14:textId="77777777" w:rsidR="00C7268B" w:rsidRPr="00CA7CAA" w:rsidRDefault="00C7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07FDE884" w14:textId="77777777" w:rsidR="00AF7A9A" w:rsidRPr="00CA7CAA" w:rsidRDefault="00AF7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32CDC5D4" w14:textId="77777777" w:rsidR="00AF7A9A" w:rsidRPr="00CA7CAA" w:rsidRDefault="00AF7A9A" w:rsidP="00AF7A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B2B207F" w14:textId="77777777" w:rsidR="00AF7A9A" w:rsidRPr="00CA7CAA" w:rsidRDefault="00AF7A9A" w:rsidP="00AF7A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08A70BE" w14:textId="77777777" w:rsidR="00C7268B" w:rsidRPr="00CA7CAA" w:rsidRDefault="00C7268B" w:rsidP="00AF7A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4033D" w14:textId="77777777" w:rsidR="00C7268B" w:rsidRPr="00CA7CAA" w:rsidRDefault="00D6347B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>Дефростация в камере дефростации мясного цеха,</w:t>
            </w:r>
          </w:p>
          <w:p w14:paraId="2CCD0950" w14:textId="77777777" w:rsidR="00D6347B" w:rsidRPr="00CA7CAA" w:rsidRDefault="00AF7F24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D6347B"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>ри температуре</w:t>
            </w:r>
          </w:p>
          <w:p w14:paraId="50EB06D9" w14:textId="77777777" w:rsidR="00267D4A" w:rsidRPr="00CA7CAA" w:rsidRDefault="00CA7CAA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плюс </w:t>
            </w:r>
            <w:r w:rsidR="00D6347B"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CA7CAA">
              <w:rPr>
                <w:rFonts w:ascii="Times New Roman" w:hAnsi="Times New Roman" w:cs="Times New Roman"/>
                <w:i/>
              </w:rPr>
              <w:t>ºС</w:t>
            </w:r>
            <w:r w:rsidR="00D6347B"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37282EE" w14:textId="77777777" w:rsidR="00D6347B" w:rsidRPr="00CA7CAA" w:rsidRDefault="00CA7CAA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>до плюс</w:t>
            </w:r>
            <w:r w:rsidR="00D6347B"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29</w:t>
            </w:r>
            <w:r w:rsidRPr="00CA7CAA">
              <w:rPr>
                <w:rFonts w:ascii="Times New Roman" w:hAnsi="Times New Roman" w:cs="Times New Roman"/>
                <w:i/>
              </w:rPr>
              <w:t>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5C4F8" w14:textId="77777777" w:rsidR="00C7268B" w:rsidRPr="00CA7CAA" w:rsidRDefault="00C7268B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323622" w14:textId="77777777" w:rsidR="00C7268B" w:rsidRPr="00CA7CAA" w:rsidRDefault="00C7268B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53A09A" w14:textId="77777777" w:rsidR="00C7268B" w:rsidRPr="00CA7CAA" w:rsidRDefault="00C7268B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544FD27" w14:textId="77777777" w:rsidR="00C7268B" w:rsidRPr="00CA7CAA" w:rsidRDefault="00C7268B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B08668" w14:textId="77777777" w:rsidR="00C7268B" w:rsidRPr="00CA7CAA" w:rsidRDefault="00C7268B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920F0F7" w14:textId="77777777" w:rsidR="00C7268B" w:rsidRPr="00CA7CAA" w:rsidRDefault="00C7268B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8FB84" w14:textId="77777777" w:rsidR="00C7268B" w:rsidRPr="00CA7CAA" w:rsidRDefault="00053383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14:paraId="7C65AAE0" w14:textId="77777777" w:rsidR="00DA64E1" w:rsidRPr="00CA7CAA" w:rsidRDefault="00DA64E1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3594EDB" w14:textId="77777777" w:rsidR="00DA64E1" w:rsidRPr="00CA7CAA" w:rsidRDefault="00DA64E1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330E95" w14:textId="77777777" w:rsidR="00DA64E1" w:rsidRPr="00CA7CAA" w:rsidRDefault="00DA64E1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C360F7" w14:textId="77777777" w:rsidR="00DA64E1" w:rsidRPr="00CA7CAA" w:rsidRDefault="00DA64E1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BC0DF" w14:textId="77777777" w:rsidR="00DA64E1" w:rsidRPr="00CA7CAA" w:rsidRDefault="00DA64E1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D2D606" w14:textId="77777777" w:rsidR="00DA64E1" w:rsidRPr="00CA7CAA" w:rsidRDefault="00DA64E1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6961B2" w14:textId="77777777" w:rsidR="00DA64E1" w:rsidRPr="00CA7CAA" w:rsidRDefault="00DA64E1" w:rsidP="00CA7C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C860" w14:textId="77777777" w:rsidR="00C7268B" w:rsidRPr="00CA7CAA" w:rsidRDefault="00C7268B" w:rsidP="00C7268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>Не соответствие требованиям</w:t>
            </w:r>
          </w:p>
          <w:p w14:paraId="2374D522" w14:textId="77777777" w:rsidR="00C7268B" w:rsidRPr="00CA7CAA" w:rsidRDefault="00C7268B" w:rsidP="00C7268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CAA">
              <w:rPr>
                <w:rFonts w:ascii="Times New Roman" w:hAnsi="Times New Roman" w:cs="Times New Roman"/>
                <w:i/>
                <w:sz w:val="24"/>
                <w:szCs w:val="24"/>
              </w:rPr>
              <w:t>предприятия</w:t>
            </w:r>
          </w:p>
          <w:p w14:paraId="54212D0D" w14:textId="77777777" w:rsidR="00C7268B" w:rsidRPr="00CA7CAA" w:rsidRDefault="00C7268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324D" w14:textId="77777777" w:rsidR="00C7268B" w:rsidRPr="00CA7CAA" w:rsidRDefault="00D63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7C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Требование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88100" w14:textId="77777777" w:rsidR="00C7268B" w:rsidRDefault="00C72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39D" w14:paraId="387FD397" w14:textId="77777777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B9E3" w14:textId="77777777" w:rsidR="00C7268B" w:rsidRDefault="00C7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48EDFD" w14:textId="77777777" w:rsidR="00C7268B" w:rsidRDefault="00C7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DEE96B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AD4D91" w14:textId="77777777" w:rsidR="00C7268B" w:rsidRDefault="00C7268B" w:rsidP="0079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58726" w14:textId="77777777" w:rsidR="00C7268B" w:rsidRDefault="00C7268B" w:rsidP="0079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E949F" w14:textId="77777777" w:rsidR="0078439D" w:rsidRDefault="00A3070E" w:rsidP="0079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Сырье чистое, хорошо обескровленное.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Допускается наличие большого и малого филе в соотношении 50/50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6D1A" w14:textId="77777777" w:rsidR="00C7268B" w:rsidRDefault="00C7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3E7A61" w14:textId="77777777" w:rsidR="00C7268B" w:rsidRDefault="00C7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E99F7F" w14:textId="77777777" w:rsidR="0078439D" w:rsidRDefault="00796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соответствие требованиям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B72E" w14:textId="77777777" w:rsidR="00C7268B" w:rsidRDefault="00C7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85D38" w14:textId="77777777" w:rsidR="00C7268B" w:rsidRDefault="00C7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CEA6A" w14:textId="77777777" w:rsidR="0078439D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ooltip="&quot;ГОСТ 31962-2013 Мясо кур (тушки кур, цыплят, цыплят-бройлеров и их части) ...&quot;&#10;(утв. приказом Росстандарта от 29.07.2013 N 453-ст)&#10;Применяется с 01.07.2014 взамен ГОСТ Р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31962-2013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199968" w14:textId="77777777" w:rsidR="00C7268B" w:rsidRDefault="00C7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F0DC4" w14:textId="77777777" w:rsidR="00C7268B" w:rsidRDefault="00C7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FD51F" w14:textId="77777777" w:rsidR="0078439D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&quot;ГОСТ Р 51944-2002 Мясо птицы. Методы определения органолептических показателей, температуры и массы&quot;&#10;(утв. постановлением Госстандарта России от 03.10.2002 N 364-ст)&#10;Статус: действует с 01.07.2003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51944-2002</w:t>
              </w:r>
            </w:hyperlink>
          </w:p>
        </w:tc>
      </w:tr>
      <w:tr w:rsidR="0078439D" w14:paraId="05FCBC9E" w14:textId="77777777">
        <w:trPr>
          <w:trHeight w:val="4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50CB8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Цвет 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0259F8C" w14:textId="77777777" w:rsidR="0078439D" w:rsidRDefault="00A307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Мышечная ткань от бледно- розового до темно- розового цвета.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669A40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соответствие требованиям.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83B4D" w14:textId="77777777" w:rsidR="0078439D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tooltip="&quot;ГОСТ 31962-2013 Мясо кур (тушки кур, цыплят, цыплят-бройлеров и их части) ...&quot;&#10;(утв. приказом Росстандарта от 29.07.2013 N 453-ст)&#10;Применяется с 01.07.2014 взамен ГОСТ Р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31962-2013</w:t>
              </w:r>
            </w:hyperlink>
          </w:p>
          <w:p w14:paraId="4547DFB3" w14:textId="77777777" w:rsidR="0078439D" w:rsidRDefault="007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15DB0FD" w14:textId="77777777" w:rsidR="0078439D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&quot;ГОСТ Р 51944-2002 Мясо птицы. Методы определения органолептических показателей, температуры и массы&quot;&#10;(утв. постановлением Госстандарта России от 03.10.2002 N 364-ст)&#10;Статус: действует с 01.07.2003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Р 51944-2002</w:t>
              </w:r>
            </w:hyperlink>
          </w:p>
          <w:p w14:paraId="325BC762" w14:textId="77777777" w:rsidR="0078439D" w:rsidRDefault="007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39D" w14:paraId="119AB9F3" w14:textId="77777777">
        <w:trPr>
          <w:trHeight w:val="345"/>
        </w:trPr>
        <w:tc>
          <w:tcPr>
            <w:tcW w:w="226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DCADD9" w14:textId="77777777" w:rsidR="0078439D" w:rsidRDefault="0078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C063D5D" w14:textId="77777777" w:rsidR="0078439D" w:rsidRDefault="0078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D0954" w14:textId="77777777" w:rsidR="0078439D" w:rsidRDefault="007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BAEC2" w14:textId="77777777" w:rsidR="0078439D" w:rsidRDefault="007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B3C411D" w14:textId="77777777" w:rsidR="0078439D" w:rsidRDefault="007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39D" w14:paraId="6B6CECB9" w14:textId="77777777">
        <w:trPr>
          <w:trHeight w:val="34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DC4C88" w14:textId="77777777" w:rsidR="0078439D" w:rsidRDefault="0078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0F285" w14:textId="77777777" w:rsidR="0078439D" w:rsidRDefault="0078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AE8F" w14:textId="77777777" w:rsidR="0078439D" w:rsidRDefault="007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8068" w14:textId="77777777" w:rsidR="0078439D" w:rsidRDefault="007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01B87" w14:textId="77777777" w:rsidR="0078439D" w:rsidRDefault="0078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39D" w14:paraId="337D01E8" w14:textId="77777777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25783" w14:textId="77777777" w:rsidR="0078439D" w:rsidRDefault="00A3070E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Запах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4226B" w14:textId="77777777" w:rsidR="0078439D" w:rsidRDefault="00A3070E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Свойственный свежему мясу данного вида птицы.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36F0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Присутствие пос</w:t>
            </w:r>
            <w:r w:rsidR="00277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тороннего запаха (кислый, затхлый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F4D8DBF" w14:textId="77777777" w:rsidR="0078439D" w:rsidRDefault="007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BC44" w14:textId="77777777" w:rsidR="0078439D" w:rsidRDefault="00794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ГОСТ 31962-2013 Мясо кур (тушки кур, цыплят, цыплят-бройлеров и их части) ...&quot;&#10;(утв. приказом Росстандарта от 29.07.2013 N 453-ст)&#10;Применяется с 01.07.2014 взамен ГОСТ Р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31962-2013</w:t>
              </w:r>
            </w:hyperlink>
          </w:p>
          <w:p w14:paraId="5A9A5B69" w14:textId="77777777" w:rsidR="0078439D" w:rsidRDefault="0078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B1BBC2" w14:textId="77777777" w:rsidR="0078439D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&quot;ГОСТ Р 51944-2002 Мясо птицы. Методы определения органолептических показателей, температуры и массы&quot;&#10;(утв. постановлением Госстандарта России от 03.10.2002 N 364-ст)&#10;Статус: действует с 01.07.2003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Р 51944-2002</w:t>
              </w:r>
            </w:hyperlink>
          </w:p>
        </w:tc>
      </w:tr>
      <w:tr w:rsidR="002775C0" w14:paraId="24A423B9" w14:textId="77777777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EE1A5" w14:textId="77777777" w:rsidR="002775C0" w:rsidRPr="002775C0" w:rsidRDefault="0027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Прозрачность и аромат бульона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351E7" w14:textId="77777777" w:rsidR="002775C0" w:rsidRDefault="00277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Прозрачный, ароматный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F863" w14:textId="77777777" w:rsidR="002775C0" w:rsidRDefault="00277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Мутный, с неприятным запахом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D656" w14:textId="77777777" w:rsidR="002775C0" w:rsidRDefault="0079470C" w:rsidP="00277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&quot;ГОСТ 31962-2013 Мясо кур (тушки кур, цыплят, цыплят-бройлеров и их части) ...&quot;&#10;(утв. приказом Росстандарта от 29.07.2013 N 453-ст)&#10;Применяется с 01.07.2014 взамен ГОСТ Р ...&#10;Статус: действующая редакция&#10;Применяется для целей технического регламента" w:history="1">
              <w:r w:rsidR="002775C0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31962-2013</w:t>
              </w:r>
            </w:hyperlink>
          </w:p>
          <w:p w14:paraId="0E0DA27F" w14:textId="77777777" w:rsid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FA25A" w14:textId="77777777" w:rsidR="002775C0" w:rsidRDefault="0079470C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&quot;ГОСТ Р 51944-2002 Мясо птицы. Методы определения органолептических показателей, температуры и массы&quot;&#10;(утв. постановлением Госстандарта России от 03.10.2002 N 364-ст)&#10;Статус: действует с 01.07.2003" w:history="1">
              <w:r w:rsidR="002775C0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Р 51944-2002</w:t>
              </w:r>
            </w:hyperlink>
          </w:p>
        </w:tc>
      </w:tr>
      <w:tr w:rsidR="002775C0" w14:paraId="539BBB36" w14:textId="77777777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B3F8E" w14:textId="77777777" w:rsidR="002775C0" w:rsidRDefault="0027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посторонних включений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21224" w14:textId="77777777" w:rsidR="002775C0" w:rsidRDefault="00277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Посторонние включения 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A39B" w14:textId="77777777" w:rsidR="002775C0" w:rsidRDefault="00277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требованиям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3172" w14:textId="77777777" w:rsidR="002775C0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tooltip="&quot;ГОСТ 31962-2013 Мясо кур (тушки кур, цыплят, цыплят-бройлеров и их части) ...&quot;&#10;(утв. приказом Росстандарта от 29.07.2013 N 453-ст)&#10;Применяется с 01.07.2014 взамен ГОСТ Р ...&#10;Статус: действующая редакция&#10;Применяется для целей технического регламента" w:history="1">
              <w:r w:rsidR="002775C0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31962-2013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0CED6" w14:textId="77777777" w:rsidR="002775C0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&quot;ГОСТ Р 51944-2002 Мясо птицы. Методы определения органолептических показателей, температуры и массы&quot;&#10;(утв. постановлением Госстандарта России от 03.10.2002 N 364-ст)&#10;Статус: действует с 01.07.2003" w:history="1">
              <w:r w:rsidR="002775C0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Р 51944-2002</w:t>
              </w:r>
            </w:hyperlink>
          </w:p>
        </w:tc>
      </w:tr>
      <w:tr w:rsidR="002775C0" w14:paraId="53D732AB" w14:textId="77777777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69EDCC" w14:textId="77777777" w:rsidR="002775C0" w:rsidRDefault="002775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костной и соединительной ткани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46328" w14:textId="77777777" w:rsidR="002775C0" w:rsidRDefault="00277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Костная и соединительная ткань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CA47" w14:textId="77777777" w:rsidR="002775C0" w:rsidRDefault="00277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требованиям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C9FA" w14:textId="77777777" w:rsidR="002775C0" w:rsidRDefault="002775C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960E7" w14:textId="77777777" w:rsidR="002775C0" w:rsidRDefault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действующей нормативной документации</w:t>
            </w:r>
          </w:p>
        </w:tc>
      </w:tr>
      <w:tr w:rsidR="002775C0" w14:paraId="4443AA51" w14:textId="77777777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BF9F2B" w14:textId="77777777" w:rsidR="002775C0" w:rsidRDefault="002775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белка, %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9EE51" w14:textId="77777777" w:rsidR="002775C0" w:rsidRDefault="00277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6E06" w14:textId="77777777" w:rsidR="002775C0" w:rsidRDefault="0027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A96E" w14:textId="77777777" w:rsidR="002775C0" w:rsidRDefault="0079470C">
            <w:pPr>
              <w:spacing w:after="0" w:line="240" w:lineRule="auto"/>
              <w:ind w:left="-79" w:hang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&quot;ГОСТ 31962-2013 Мясо кур (тушки кур, цыплят, цыплят-бройлеров и их части) ...&quot;&#10;(утв. приказом Росстандарта от 29.07.2013 N 453-ст)&#10;Применяется с 01.07.2014 взамен ГОСТ Р ...&#10;Статус: действующая редакция&#10;Применяется для целей технического регламента" w:history="1">
              <w:r w:rsidR="002775C0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31962-2013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DC538" w14:textId="77777777" w:rsidR="002775C0" w:rsidRPr="005F6463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ooltip="&quot;ГОСТ 25011-2017 Мясо и мясные продукты. Методы определения белка&quot;&#10;(утв. приказом Росстандарта от 06.09.2017 N 1017-ст)&#10;Применяется с 01.07.2018 ...&#10;Статус: действующая редакция (действ. с 01.07.2018)&#10;Применяется для целей технического регламента" w:history="1">
              <w:r w:rsidR="005F6463" w:rsidRPr="007F444F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25011-2017</w:t>
              </w:r>
            </w:hyperlink>
          </w:p>
        </w:tc>
      </w:tr>
      <w:tr w:rsidR="002775C0" w14:paraId="7D9E780B" w14:textId="77777777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E9CF5F" w14:textId="77777777" w:rsidR="002775C0" w:rsidRDefault="002775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жира, %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56993" w14:textId="77777777" w:rsidR="002775C0" w:rsidRDefault="00277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DBD5" w14:textId="77777777" w:rsidR="002775C0" w:rsidRDefault="002775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5365" w14:textId="77777777" w:rsidR="002775C0" w:rsidRDefault="0079470C">
            <w:pPr>
              <w:spacing w:after="0" w:line="240" w:lineRule="auto"/>
              <w:ind w:left="-79" w:hang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&quot;ГОСТ 31962-2013 Мясо кур (тушки кур, цыплят, цыплят-бройлеров и их части) ...&quot;&#10;(утв. приказом Росстандарта от 29.07.2013 N 453-ст)&#10;Применяется с 01.07.2014 взамен ГОСТ Р ...&#10;Статус: действующая редакция&#10;Применяется для целей технического регламента" w:history="1">
              <w:r w:rsidR="002775C0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31962-2013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91B70" w14:textId="77777777" w:rsidR="002775C0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&quot;ГОСТ 23042-2015 Мясо и мясные продукты. Методы определения жира (с ...&quot;&#10;(утв. приказом Росстандарта от 11.03.2016 N 142-ст)&#10;Применяется с 01.01.2017 ...&#10;Статус: действующая редакция (действ. с 01.04.2020)&#10;Применяется для целей технического регламен" w:history="1">
              <w:r w:rsidR="002775C0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23042-2015</w:t>
              </w:r>
            </w:hyperlink>
          </w:p>
        </w:tc>
      </w:tr>
      <w:tr w:rsidR="002775C0" w14:paraId="1BE8EE1A" w14:textId="77777777" w:rsidTr="00C7268B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2E77" w14:textId="77777777" w:rsidR="002775C0" w:rsidRDefault="002775C0" w:rsidP="00C7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Массовая доля добавленной влаги, выделившаяся при размораживании в зависимости от способа охлаждения, не более %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576F" w14:textId="77777777" w:rsidR="002775C0" w:rsidRDefault="002775C0" w:rsidP="00C7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воздушное охлаждение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E0CC0" w14:textId="77777777" w:rsidR="002775C0" w:rsidRDefault="002775C0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ABE9E8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соответствие требованиям</w:t>
            </w:r>
          </w:p>
          <w:p w14:paraId="1339400D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F33D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22DB2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FEAE5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315E1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B258B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FFF0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68E1B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554A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2A330" w14:textId="77777777" w:rsidR="002775C0" w:rsidRDefault="0079470C" w:rsidP="00C72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tooltip="&quot;ГОСТ 31930-2012 Мясо птицы замороженное. Методы определения технологически добавленной влаги ...&quot;&#10;(утв. приказом Росстандарта от 29.07.2013 N 451-ст)&#10;Применяется с 01.01.2014 взамен ГОСТ Р ...&#10;Статус: действующая редакция (действ. с 01.10.2019)" w:history="1">
              <w:r w:rsidR="002775C0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31930-2012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44B6831" w14:textId="77777777" w:rsidR="002775C0" w:rsidRDefault="0079470C" w:rsidP="00C72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ooltip="&quot;ГОСТ 31930-2012 Мясо птицы замороженное. Методы определения технологически добавленной влаги ...&quot;&#10;(утв. приказом Росстандарта от 29.07.2013 N 451-ст)&#10;Применяется с 01.01.2014 взамен ГОСТ Р ...&#10;Статус: действующая редакция (действ. с 01.10.2019)" w:history="1">
              <w:r w:rsidR="002775C0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31930-2012</w:t>
              </w:r>
            </w:hyperlink>
          </w:p>
        </w:tc>
      </w:tr>
      <w:tr w:rsidR="002775C0" w14:paraId="77A83DB3" w14:textId="77777777" w:rsidTr="00C7268B">
        <w:trPr>
          <w:trHeight w:val="116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32E2A" w14:textId="77777777" w:rsidR="002775C0" w:rsidRDefault="002775C0" w:rsidP="00C7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EF7A" w14:textId="77777777" w:rsidR="002775C0" w:rsidRDefault="002775C0" w:rsidP="00C7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воздушно-распылительное охлаждение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5FC93" w14:textId="77777777" w:rsidR="002775C0" w:rsidRDefault="002775C0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B78AC4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423F" w14:textId="77777777" w:rsidR="002775C0" w:rsidRDefault="002775C0" w:rsidP="00C72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821117B" w14:textId="77777777" w:rsidR="002775C0" w:rsidRDefault="002775C0" w:rsidP="00C72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5C0" w14:paraId="37CE3298" w14:textId="77777777" w:rsidTr="00C7268B">
        <w:trPr>
          <w:trHeight w:val="12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3E7B4" w14:textId="77777777" w:rsidR="002775C0" w:rsidRDefault="002775C0" w:rsidP="00C7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989F" w14:textId="77777777" w:rsidR="002775C0" w:rsidRDefault="002775C0" w:rsidP="00C7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водяное охлаждение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7B007" w14:textId="77777777" w:rsidR="002775C0" w:rsidRDefault="002775C0" w:rsidP="00C7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D316" w14:textId="77777777" w:rsidR="002775C0" w:rsidRDefault="002775C0" w:rsidP="00C7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C4F7" w14:textId="77777777" w:rsidR="002775C0" w:rsidRDefault="002775C0" w:rsidP="00C72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F06A1" w14:textId="77777777" w:rsidR="002775C0" w:rsidRDefault="002775C0" w:rsidP="00C72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77BE77" w14:textId="77777777" w:rsidR="00C7268B" w:rsidRDefault="00C7268B" w:rsidP="00C7268B"/>
    <w:p w14:paraId="18D2E5DA" w14:textId="77777777" w:rsidR="00C7268B" w:rsidRDefault="00C7268B"/>
    <w:p w14:paraId="6DC8912B" w14:textId="77777777" w:rsidR="00C7268B" w:rsidRDefault="00C7268B"/>
    <w:p w14:paraId="42760892" w14:textId="77777777" w:rsidR="000A6D1D" w:rsidRDefault="000A6D1D"/>
    <w:p w14:paraId="45339CE2" w14:textId="77777777" w:rsidR="00CA7CAA" w:rsidRDefault="00CA7CAA"/>
    <w:p w14:paraId="68166DC1" w14:textId="77777777" w:rsidR="00CA7CAA" w:rsidRDefault="00CA7CAA"/>
    <w:p w14:paraId="3F7D7548" w14:textId="77777777" w:rsidR="0078439D" w:rsidRPr="00CA7CAA" w:rsidRDefault="00A3070E" w:rsidP="00CA7CAA">
      <w:pPr>
        <w:pStyle w:val="ab"/>
        <w:numPr>
          <w:ilvl w:val="1"/>
          <w:numId w:val="11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Микробиологические показатели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3"/>
        <w:gridCol w:w="2126"/>
      </w:tblGrid>
      <w:tr w:rsidR="0078439D" w14:paraId="7B09EF03" w14:textId="77777777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0921C6" w14:textId="77777777" w:rsidR="0078439D" w:rsidRDefault="00A3070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181DF" w14:textId="77777777" w:rsidR="0078439D" w:rsidRDefault="00A30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Допустимо: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12CB" w14:textId="77777777" w:rsidR="0078439D" w:rsidRDefault="00A30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Недопустимо: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B3DC" w14:textId="77777777" w:rsidR="0078439D" w:rsidRDefault="00A307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согласно НТД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439D" w14:paraId="5A22C4F2" w14:textId="77777777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233C1A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КМАФАнМ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КОЕ/г, не более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C58E95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1*10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FBBB81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50161" w14:textId="77777777" w:rsidR="0078439D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lang w:eastAsia="ru-RU"/>
                </w:rPr>
                <w:t>ТР ТС 021/2011</w:t>
              </w:r>
            </w:hyperlink>
            <w:r w:rsidR="00A307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Приложение 2</w:t>
            </w:r>
          </w:p>
        </w:tc>
      </w:tr>
      <w:tr w:rsidR="0078439D" w14:paraId="5B97ECBC" w14:textId="77777777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EA6889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Патогенные микроорганизмы в т.ч. сальмонеллы. Масса продукта (г), в которой не допускается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B90378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C6F92C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1F103" w14:textId="77777777" w:rsidR="0078439D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7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lang w:eastAsia="ru-RU"/>
                </w:rPr>
                <w:t>ТР ТС 021/2011</w:t>
              </w:r>
            </w:hyperlink>
            <w:r w:rsidR="00A307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Приложение 1</w:t>
            </w:r>
          </w:p>
        </w:tc>
      </w:tr>
      <w:tr w:rsidR="0078439D" w14:paraId="370317DC" w14:textId="77777777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61D0AB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БГКП (коли -формы), не допускается в массе продукта (г/см3)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8F314C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4640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631025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F25A0" w14:textId="77777777" w:rsidR="0078439D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8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lang w:eastAsia="ru-RU"/>
                </w:rPr>
                <w:t>ТР ТС 021/2011</w:t>
              </w:r>
            </w:hyperlink>
            <w:r w:rsidR="00A307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Приложение 2</w:t>
            </w:r>
          </w:p>
        </w:tc>
      </w:tr>
      <w:tr w:rsidR="0078439D" w14:paraId="0870DC00" w14:textId="77777777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71743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Listeria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monocytogenes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не допускаются в массе продукта (г)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40BA0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F25C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938" w14:textId="77777777" w:rsidR="0078439D" w:rsidRDefault="0079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9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lang w:eastAsia="ru-RU"/>
                </w:rPr>
                <w:t>ТР ТС 021/2011</w:t>
              </w:r>
            </w:hyperlink>
            <w:r w:rsidR="00A307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Приложение 1</w:t>
            </w:r>
          </w:p>
        </w:tc>
      </w:tr>
    </w:tbl>
    <w:p w14:paraId="6CB49762" w14:textId="77777777" w:rsidR="00C7268B" w:rsidRDefault="00C7268B">
      <w:pPr>
        <w:spacing w:after="0"/>
      </w:pPr>
    </w:p>
    <w:p w14:paraId="67206AF5" w14:textId="77777777" w:rsidR="0078439D" w:rsidRPr="00CA7CAA" w:rsidRDefault="00A3070E" w:rsidP="00CA7CAA">
      <w:pPr>
        <w:pStyle w:val="ab"/>
        <w:numPr>
          <w:ilvl w:val="1"/>
          <w:numId w:val="11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Показатели безопасности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843"/>
        <w:gridCol w:w="2551"/>
        <w:gridCol w:w="2127"/>
      </w:tblGrid>
      <w:tr w:rsidR="0078439D" w14:paraId="2F277A89" w14:textId="77777777">
        <w:trPr>
          <w:trHeight w:val="1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299F" w14:textId="77777777" w:rsidR="0078439D" w:rsidRDefault="00A3070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92D3" w14:textId="77777777" w:rsidR="0078439D" w:rsidRDefault="00A30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Допустимо: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8F3B" w14:textId="77777777" w:rsidR="0078439D" w:rsidRDefault="00A30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Недопустимо: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9777" w14:textId="77777777" w:rsidR="0078439D" w:rsidRDefault="00A3070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Требования, согласно НТД: ГОСТ; ТР ТС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C5937" w14:textId="77777777" w:rsidR="0078439D" w:rsidRDefault="00A3070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 измерения</w:t>
            </w:r>
          </w:p>
        </w:tc>
      </w:tr>
      <w:tr w:rsidR="0078439D" w14:paraId="182EE237" w14:textId="77777777">
        <w:trPr>
          <w:trHeight w:val="2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949BEF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Токсичные элементы мг/кг, не более:</w:t>
            </w:r>
          </w:p>
        </w:tc>
      </w:tr>
      <w:tr w:rsidR="0078439D" w14:paraId="1DABB16C" w14:textId="77777777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A908E8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79D93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DC75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A35FE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ТР ТС 021/2011</w:t>
              </w:r>
            </w:hyperlink>
          </w:p>
          <w:p w14:paraId="16B621AD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369980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tooltip="&quot;ГОСТ 26929-94 Сырье и продукты пищевые. Подготовка проб. Минерализация для ...&quot;&#10;(утв. постановлением Госстандарта России от 21.02.1995 N 78)&#10;Применяется с 01.01.1996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26929-94</w:t>
              </w:r>
            </w:hyperlink>
            <w:r w:rsidR="00A3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tooltip="&quot;ГОСТ 26932-86 Сырье и продукты пищевые. Методы определения свинца (с Изменением N ...&quot;&#10;(утв. постановлением Госстандарта СССР от 25.06.1986 N 1774)&#10;Применяется с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26932-86</w:t>
              </w:r>
            </w:hyperlink>
          </w:p>
        </w:tc>
      </w:tr>
      <w:tr w:rsidR="0078439D" w14:paraId="6D7AF5EF" w14:textId="77777777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2419E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Мышьяк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C2BE1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3CA4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F3A9D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ТР ТС 021/2011</w:t>
              </w:r>
            </w:hyperlink>
          </w:p>
          <w:p w14:paraId="2FF88D7A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583F22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tooltip="&quot;ГОСТ 26929-94 Сырье и продукты пищевые. Подготовка проб. Минерализация для ...&quot;&#10;(утв. постановлением Госстандарта России от 21.02.1995 N 78)&#10;Применяется с 01.01.1996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26929-94</w:t>
              </w:r>
            </w:hyperlink>
            <w:r w:rsidR="00A3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tooltip="&quot;ГОСТ 26930-86 Сырье и продукты пищевые. Метод определения мышьяка (с Изменением N ...&quot;&#10;(утв. постановлением Госстандарта СССР от 25.06.1986 N 1772)&#10;Применяется с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26930-86</w:t>
              </w:r>
            </w:hyperlink>
          </w:p>
        </w:tc>
      </w:tr>
      <w:tr w:rsidR="0078439D" w14:paraId="187652BC" w14:textId="77777777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9B1F6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CDFA4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760A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920D9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ТР ТС 021/2011</w:t>
              </w:r>
            </w:hyperlink>
          </w:p>
          <w:p w14:paraId="5ECDD5AF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98B84E7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tooltip="&quot;ГОСТ 26929-94 Сырье и продукты пищевые. Подготовка проб. Минерализация для ...&quot;&#10;(утв. постановлением Госстандарта России от 21.02.1995 N 78)&#10;Применяется с 01.01.1996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26929-94</w:t>
              </w:r>
            </w:hyperlink>
            <w:r w:rsidR="00A3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tooltip="&quot;ГОСТ 26933-86 Сырье и продукты пищевые. Методы определения кадмия (с Изменением N 1)&quot;&#10;(утв. постановлением Госстандарта СССР от 25.06.1986 N 1775)&#10;Применяется с 01.12.1986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26933-86</w:t>
              </w:r>
            </w:hyperlink>
          </w:p>
        </w:tc>
      </w:tr>
      <w:tr w:rsidR="0078439D" w14:paraId="59BAAFE5" w14:textId="77777777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0AE59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D3AB6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42AA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458D7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ТР ТС 021/2011</w:t>
              </w:r>
            </w:hyperlink>
          </w:p>
          <w:p w14:paraId="0490E4EF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AB5A79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tooltip="&quot;ГОСТ 26929-94 Сырье и продукты пищевые. Подготовка проб. Минерализация для ...&quot;&#10;(утв. постановлением Госстандарта России от 21.02.1995 N 78)&#10;Применяется с 01.01.1996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hAnsi="Times New Roman" w:cs="Times New Roman"/>
                  <w:color w:val="0000AA"/>
                  <w:sz w:val="24"/>
                  <w:szCs w:val="24"/>
                </w:rPr>
                <w:t>ГОСТ 26929-94</w:t>
              </w:r>
            </w:hyperlink>
            <w:r w:rsidR="00A3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tooltip="&quot;ГОСТ 26927-86 Сырье и продукты пищевые. Метод определения ртути (с Изменением N 1)&quot;&#10;&quot;&#10;(утв. постановлением Госстандарта СССР от 25.06.1986 N 1755)&#10;Применяется с ...&#10;Статус: действующая редакция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26927-86</w:t>
              </w:r>
            </w:hyperlink>
          </w:p>
        </w:tc>
      </w:tr>
      <w:tr w:rsidR="0078439D" w14:paraId="529E32FC" w14:textId="77777777">
        <w:trPr>
          <w:trHeight w:val="2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FAB928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Пестициды допустимые уровни,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/кг, не более:</w:t>
            </w:r>
          </w:p>
        </w:tc>
      </w:tr>
      <w:tr w:rsidR="0078439D" w14:paraId="04E30EBF" w14:textId="77777777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16C644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ГХЦГ (α, β, γ -изомеры)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C0D493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7FC3E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4C5A4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ТР ТС 021/2011</w:t>
              </w:r>
            </w:hyperlink>
          </w:p>
          <w:p w14:paraId="199F0CBB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B827FF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tooltip="&quot;Методические указания по определению хлорорганических пестицидов в воде, продуктах питания, кормах и табачных изделиях хроматографией в тонком слое&quot;&#10;Методические указания Минздрава СССР от 28.01.1980 N 2142-80&#10;Статус: действует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МУ 2142-80</w:t>
              </w:r>
            </w:hyperlink>
          </w:p>
        </w:tc>
      </w:tr>
      <w:tr w:rsidR="0078439D" w14:paraId="1ED2E99F" w14:textId="77777777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97634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ДДТ и его метаболиты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860F1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ABABEF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FB403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ТР ТС 021/2011</w:t>
              </w:r>
            </w:hyperlink>
          </w:p>
          <w:p w14:paraId="53D995CE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54F1F3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tooltip="&quot;Методические указания по определению хлорорганических пестицидов в воде, продуктах питания, кормах и табачных изделиях хроматографией в тонком слое&quot;&#10;Методические указания Минздрава СССР от 28.01.1980 N 2142-80&#10;Статус: действует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МУ 2142-80</w:t>
              </w:r>
            </w:hyperlink>
          </w:p>
        </w:tc>
      </w:tr>
      <w:tr w:rsidR="0078439D" w14:paraId="251125AD" w14:textId="77777777">
        <w:trPr>
          <w:trHeight w:val="2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593349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Антибиотики:</w:t>
            </w:r>
          </w:p>
        </w:tc>
      </w:tr>
      <w:tr w:rsidR="0078439D" w14:paraId="4C013B26" w14:textId="77777777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DF337E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Левомицетин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733DB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допускается</w:t>
            </w:r>
          </w:p>
          <w:p w14:paraId="731D0C2E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(˂0,0</w:t>
            </w:r>
            <w:r w:rsidR="00B03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мг/кг)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6946AF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C978B9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ТР ТС 021/2011</w:t>
              </w:r>
            </w:hyperlink>
          </w:p>
          <w:p w14:paraId="2529202F" w14:textId="77777777" w:rsidR="0078439D" w:rsidRDefault="0078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C46FC9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tooltip="&quot;ГОСТ 31903-2012 Продукты пищевые. Экспресс-метод определения ...&quot;&#10;(утв. приказом Росстандарта от 05.06.2013 N 147-ст)&#10;Применяется с 01.07.2013 ...&#10;Статус: действующая редакция (действ. с 01.07.2013)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31903-2012</w:t>
              </w:r>
            </w:hyperlink>
          </w:p>
        </w:tc>
      </w:tr>
      <w:tr w:rsidR="0078439D" w14:paraId="0BB356C3" w14:textId="77777777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7056E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Тетрациклиновая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A84AFD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допускается</w:t>
            </w:r>
          </w:p>
          <w:p w14:paraId="4C51B9AE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(˂0,01 мг/кг)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D2605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8778B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ТР ТС 021/2011</w:t>
              </w:r>
            </w:hyperlink>
          </w:p>
          <w:p w14:paraId="27CECE5D" w14:textId="77777777" w:rsidR="0078439D" w:rsidRDefault="0078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CF8879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tooltip="&quot;ГОСТ 31903-2012 Продукты пищевые. Экспресс-метод определения ...&quot;&#10;(утв. приказом Росстандарта от 05.06.2013 N 147-ст)&#10;Применяется с 01.07.2013 ...&#10;Статус: действующая редакция (действ. с 01.07.2013)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31903-2012</w:t>
              </w:r>
            </w:hyperlink>
          </w:p>
        </w:tc>
      </w:tr>
      <w:tr w:rsidR="0078439D" w14:paraId="4BDF912D" w14:textId="77777777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3148" w14:textId="77777777" w:rsidR="0078439D" w:rsidRDefault="00A30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Бацитрацин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8B11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допускается</w:t>
            </w:r>
          </w:p>
          <w:p w14:paraId="49EB0B61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(˂0,02 мг/кг)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59FC" w14:textId="77777777" w:rsidR="0078439D" w:rsidRDefault="00A3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F8E8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tooltip="&quot;ТР ТС 021/2011 Технический регламент Таможенного союза &quot;О безопасности пищевой продукции&quot; (с ...&quot;&#10;(утв. решением Комиссии Таможенного союза от 09.12.2011 N 880)&#10;Технический регламент Таможенного ...&#10;Статус: действующая редакция (действ. с 11.07.202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ТР ТС 021/2011</w:t>
              </w:r>
            </w:hyperlink>
          </w:p>
          <w:p w14:paraId="43E1A663" w14:textId="77777777" w:rsidR="0078439D" w:rsidRDefault="0078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B8F018" w14:textId="77777777" w:rsidR="0078439D" w:rsidRDefault="007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tooltip="&quot;ГОСТ 31903-2012 Продукты пищевые. Экспресс-метод определения ...&quot;&#10;(утв. приказом Росстандарта от 05.06.2013 N 147-ст)&#10;Применяется с 01.07.2013 ...&#10;Статус: действующая редакция (действ. с 01.07.2013)&#10;Применяется для целей технического регламента" w:history="1">
              <w:r w:rsidR="00A3070E" w:rsidRPr="00F8543E">
                <w:rPr>
                  <w:rStyle w:val="ac"/>
                  <w:rFonts w:ascii="Times New Roman" w:eastAsia="Times New Roman" w:hAnsi="Times New Roman" w:cs="Times New Roman"/>
                  <w:color w:val="0000AA"/>
                  <w:sz w:val="24"/>
                  <w:szCs w:val="24"/>
                  <w:lang w:eastAsia="ru-RU"/>
                </w:rPr>
                <w:t>ГОСТ 31903-2012</w:t>
              </w:r>
            </w:hyperlink>
          </w:p>
        </w:tc>
      </w:tr>
    </w:tbl>
    <w:p w14:paraId="5AD137A0" w14:textId="77777777" w:rsidR="0078439D" w:rsidRDefault="0078439D">
      <w:pPr>
        <w:spacing w:after="0"/>
      </w:pPr>
    </w:p>
    <w:p w14:paraId="274FCB85" w14:textId="77777777" w:rsidR="0078439D" w:rsidRDefault="00A3070E">
      <w:pPr>
        <w:pStyle w:val="ab"/>
        <w:numPr>
          <w:ilvl w:val="1"/>
          <w:numId w:val="9"/>
        </w:numPr>
        <w:tabs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Минимальный срок годности</w:t>
      </w:r>
    </w:p>
    <w:p w14:paraId="3B3F715A" w14:textId="77777777" w:rsidR="0078439D" w:rsidRDefault="00A3070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температуре:</w:t>
      </w:r>
    </w:p>
    <w:p w14:paraId="0BEC60D7" w14:textId="77777777" w:rsidR="0078439D" w:rsidRDefault="00A3070E">
      <w:pPr>
        <w:pStyle w:val="ab"/>
        <w:numPr>
          <w:ilvl w:val="0"/>
          <w:numId w:val="10"/>
        </w:numPr>
        <w:tabs>
          <w:tab w:val="left" w:pos="993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выше минус 12°С – не более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4BD51A" w14:textId="77777777" w:rsidR="0078439D" w:rsidRDefault="00A3070E">
      <w:pPr>
        <w:pStyle w:val="ab"/>
        <w:numPr>
          <w:ilvl w:val="0"/>
          <w:numId w:val="10"/>
        </w:numPr>
        <w:tabs>
          <w:tab w:val="left" w:pos="993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выше минус 18°С – не более 3 мес.</w:t>
      </w:r>
    </w:p>
    <w:p w14:paraId="263AF461" w14:textId="77777777" w:rsidR="0078439D" w:rsidRDefault="007843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DEDFA" w14:textId="77777777" w:rsidR="00CA7CAA" w:rsidRDefault="00CA7C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F6744" w14:textId="77777777" w:rsidR="00CA7CAA" w:rsidRDefault="00CA7C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94E34" w14:textId="77777777" w:rsidR="0078439D" w:rsidRDefault="00A3070E">
      <w:pPr>
        <w:pStyle w:val="ab"/>
        <w:numPr>
          <w:ilvl w:val="1"/>
          <w:numId w:val="7"/>
        </w:numPr>
        <w:tabs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Условия хранения</w:t>
      </w:r>
    </w:p>
    <w:p w14:paraId="7A0A0B10" w14:textId="77777777" w:rsidR="0078439D" w:rsidRDefault="00CA7CAA">
      <w:pPr>
        <w:pStyle w:val="ab"/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Температура, °C: минус </w:t>
      </w:r>
      <w:r w:rsidR="00A3070E">
        <w:rPr>
          <w:rFonts w:ascii="Times New Roman" w:eastAsia="Times New Roman" w:hAnsi="Times New Roman" w:cs="Times New Roman"/>
          <w:sz w:val="28"/>
          <w:szCs w:val="28"/>
          <w:lang w:eastAsia="ru-RU"/>
        </w:rPr>
        <w:t>18°С.</w:t>
      </w:r>
      <w:r w:rsidR="00A3070E">
        <w:t xml:space="preserve"> </w:t>
      </w:r>
      <w:r w:rsidR="00A30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Относительная влажность воздуха не ниже 75%.  Повышение температуры в процессе их транспортировки допускается не более чем на 5°С.</w:t>
      </w:r>
    </w:p>
    <w:p w14:paraId="6E574D69" w14:textId="77777777" w:rsidR="0078439D" w:rsidRDefault="0078439D">
      <w:pPr>
        <w:pStyle w:val="ab"/>
        <w:tabs>
          <w:tab w:val="left" w:pos="1134"/>
        </w:tabs>
        <w:spacing w:after="0"/>
        <w:ind w:left="0" w:firstLine="709"/>
        <w:rPr>
          <w:sz w:val="28"/>
          <w:szCs w:val="28"/>
        </w:rPr>
      </w:pPr>
    </w:p>
    <w:p w14:paraId="2641A4DD" w14:textId="77777777" w:rsidR="0078439D" w:rsidRDefault="00CA7CAA" w:rsidP="00CA7CAA">
      <w:pPr>
        <w:pStyle w:val="ab"/>
        <w:numPr>
          <w:ilvl w:val="0"/>
          <w:numId w:val="11"/>
        </w:numPr>
        <w:tabs>
          <w:tab w:val="left" w:pos="0"/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СОПРОВОДИТЕЛЬНОЙ ДОКУМЕНТАЦИИ, УПАКОВКЕ, ТРАНСПОРТИРОВКЕ ДЛЯ ПАРТИИ СЫРЬЯ</w:t>
      </w:r>
    </w:p>
    <w:p w14:paraId="3F5E8588" w14:textId="77777777" w:rsidR="00CA7CAA" w:rsidRDefault="00CA7CAA" w:rsidP="00CA7CAA">
      <w:pPr>
        <w:pStyle w:val="ab"/>
        <w:tabs>
          <w:tab w:val="left" w:pos="0"/>
          <w:tab w:val="left" w:pos="709"/>
          <w:tab w:val="left" w:pos="1134"/>
          <w:tab w:val="left" w:pos="1276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83584AE" w14:textId="77777777" w:rsidR="0078439D" w:rsidRDefault="00A3070E">
      <w:pPr>
        <w:pStyle w:val="ab"/>
        <w:tabs>
          <w:tab w:val="left" w:pos="0"/>
          <w:tab w:val="left" w:pos="1134"/>
          <w:tab w:val="left" w:pos="1276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3.1 Сопроводительные документы при поставке каждой партии сырья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(* помечены позиции обязательные при поставке каждой партии сырья) </w:t>
      </w:r>
    </w:p>
    <w:p w14:paraId="282FCB9F" w14:textId="77777777" w:rsidR="0078439D" w:rsidRDefault="00A3070E">
      <w:pPr>
        <w:pStyle w:val="ab"/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первичных бухгалтерских документов: счёт-фактура, товарная накладная *;  </w:t>
      </w:r>
    </w:p>
    <w:p w14:paraId="4CA36662" w14:textId="77777777" w:rsidR="0078439D" w:rsidRDefault="00A3070E">
      <w:pPr>
        <w:pStyle w:val="ab"/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о соответствии;</w:t>
      </w:r>
    </w:p>
    <w:p w14:paraId="339B8C5A" w14:textId="77777777" w:rsidR="0078439D" w:rsidRDefault="00A3070E">
      <w:pPr>
        <w:pStyle w:val="ab"/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соответствия;</w:t>
      </w:r>
    </w:p>
    <w:p w14:paraId="71642EDC" w14:textId="77777777" w:rsidR="0078439D" w:rsidRDefault="00A3070E">
      <w:pPr>
        <w:pStyle w:val="ab"/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Ветеринарное свидетельство формы №2 *;</w:t>
      </w:r>
    </w:p>
    <w:p w14:paraId="2B66A9C8" w14:textId="77777777" w:rsidR="0078439D" w:rsidRDefault="00A3070E">
      <w:pPr>
        <w:pStyle w:val="ab"/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Спецификация;</w:t>
      </w:r>
    </w:p>
    <w:p w14:paraId="1C8C1AE0" w14:textId="77777777" w:rsidR="0078439D" w:rsidRDefault="00A3070E">
      <w:pPr>
        <w:pStyle w:val="ab"/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о качестве и безопасности.</w:t>
      </w:r>
    </w:p>
    <w:p w14:paraId="45EFC636" w14:textId="77777777" w:rsidR="0078439D" w:rsidRDefault="00A3070E">
      <w:pPr>
        <w:pStyle w:val="ab"/>
        <w:numPr>
          <w:ilvl w:val="1"/>
          <w:numId w:val="6"/>
        </w:numPr>
        <w:tabs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упаковке</w:t>
      </w:r>
    </w:p>
    <w:p w14:paraId="1A93E05C" w14:textId="77777777" w:rsidR="0078439D" w:rsidRDefault="00A3070E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Гофрокороб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вложенным полиэтиленовым пакетом- вкладышем. Полиэтиленовый пакет толщиной не менее 20 микрон, при данном виде упаковки блок должен быть упакован по периметру, пленка должна легко отделятся от блока сырья. Не допускается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вмораживание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пленки в сырье</w:t>
      </w:r>
      <w:r w:rsidR="000E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62EC" w:rsidRP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3 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упаковка, дополнительная прокладка и т.п. внутри бл</w:t>
      </w:r>
      <w:r w:rsid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 сырья; нарушение целостн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упаковки</w:t>
      </w:r>
    </w:p>
    <w:p w14:paraId="3612DBA0" w14:textId="77777777" w:rsidR="0078439D" w:rsidRDefault="00A3070E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Полиблок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(полиэтиленовый пакет не менее 20 микрон), при данном виде упаковки блок должен быть упакован по периметру, пленка должна легко отделятся от блока сырья. Не допускается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вмораживание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пленки в сырье</w:t>
      </w:r>
      <w:r w:rsidR="000E62EC" w:rsidRP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более 3 см</w:t>
      </w:r>
      <w:r w:rsidRP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упаковка, дополнительная прокладка и т.п. внутри блока сырья; нарушение</w:t>
      </w:r>
      <w:r w:rsid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упаковки.</w:t>
      </w:r>
    </w:p>
    <w:p w14:paraId="0C80576E" w14:textId="77777777" w:rsidR="0078439D" w:rsidRDefault="00A3070E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Замороженный блок без упаковки, при этом блоки должны легко отделятся друг от друга, исключая эффект монолита. Данный вид должен иметь полиэтиленовую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гофро</w:t>
      </w:r>
      <w:proofErr w:type="spellEnd"/>
      <w:r w:rsid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прокладку внизу и вверху паллеты.</w:t>
      </w:r>
    </w:p>
    <w:p w14:paraId="32A6C352" w14:textId="77777777" w:rsidR="0078439D" w:rsidRDefault="00A3070E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Сырье должно быть уложено на евро-поддон (80*120см) и обмотан стрейч-пленкой в несколько слоев, предотвращающей разваливание паллеты. Упаковка должна быть чистой, без повреждений, сухой, без постороннего запаха и признаков загрязнения.</w:t>
      </w:r>
    </w:p>
    <w:p w14:paraId="429FE8A5" w14:textId="77777777" w:rsidR="0078439D" w:rsidRDefault="00A3070E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паллета должна иметь картонную прокладку между поддоном и сырьем.</w:t>
      </w:r>
    </w:p>
    <w:p w14:paraId="0BACE334" w14:textId="77777777" w:rsidR="0078439D" w:rsidRDefault="00A3070E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Каждая паллета должна иметь маркировку веса поддона, эта информация должна быть подписана маркером на самом поддоне или зафиксирована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паллето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-листе (этикетном листе).</w:t>
      </w:r>
    </w:p>
    <w:p w14:paraId="0294EC87" w14:textId="77777777" w:rsidR="0078439D" w:rsidRDefault="00A3070E" w:rsidP="00CA7CAA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паллеты не должна превышать 170см, вес не более 1 тонны.</w:t>
      </w:r>
    </w:p>
    <w:p w14:paraId="2642B815" w14:textId="77777777" w:rsidR="0078439D" w:rsidRDefault="00A3070E">
      <w:pPr>
        <w:pStyle w:val="ab"/>
        <w:numPr>
          <w:ilvl w:val="1"/>
          <w:numId w:val="6"/>
        </w:numPr>
        <w:tabs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маркировке</w:t>
      </w:r>
    </w:p>
    <w:p w14:paraId="689CCA95" w14:textId="77777777" w:rsidR="0078439D" w:rsidRDefault="00A3070E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Маркировка в соответствии с </w:t>
      </w:r>
      <w:hyperlink r:id="rId52" w:tooltip="&quot;ТР ТС 022/2011 Технический регламент Таможенного союза &quot;Пищевая продукция в части ее ...&quot;&#10;(утв. решением Комиссии Таможенного союза от 09.12.2011 N 881)&#10;Технический регламент Таможенного союза ...&#10;Статус: действующая редакция (действ. с 28.04.2019)" w:history="1">
        <w:r w:rsidRPr="00F8543E">
          <w:rPr>
            <w:rStyle w:val="ac"/>
            <w:rFonts w:ascii="Times New Roman" w:eastAsia="Times New Roman" w:hAnsi="Times New Roman" w:cs="Times New Roman"/>
            <w:color w:val="0000AA"/>
            <w:sz w:val="28"/>
            <w:szCs w:val="28"/>
            <w:lang w:eastAsia="ru-RU"/>
          </w:rPr>
          <w:t>ТР ТС 022/2011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безопасности пищевой продукции" должна быть на русском языке и содержать следующие сведения:</w:t>
      </w:r>
    </w:p>
    <w:p w14:paraId="62149583" w14:textId="77777777" w:rsidR="0078439D" w:rsidRDefault="00CA7CAA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070E"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сырья</w:t>
      </w:r>
      <w:r w:rsidR="00A3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(полное соответствие с ветеринарным свидетельством, вид птицы);</w:t>
      </w:r>
    </w:p>
    <w:p w14:paraId="4AB8A532" w14:textId="77777777" w:rsidR="0078439D" w:rsidRDefault="00CA7CAA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70E"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(наименование и адрес производителя);</w:t>
      </w:r>
    </w:p>
    <w:p w14:paraId="28A64A81" w14:textId="77777777" w:rsidR="0078439D" w:rsidRPr="005F6463" w:rsidRDefault="00CA7CAA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Сорт</w:t>
      </w:r>
      <w:r w:rsidR="005F6463" w:rsidRPr="007F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F6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</w:t>
      </w:r>
    </w:p>
    <w:p w14:paraId="0E84FA74" w14:textId="77777777" w:rsidR="0078439D" w:rsidRDefault="00CA7CAA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документа, по которому данная продукция </w:t>
      </w:r>
      <w:proofErr w:type="gramStart"/>
      <w:r w:rsidR="00A3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7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307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ТУ, ГОСТ, СТО и т.п.);</w:t>
      </w:r>
    </w:p>
    <w:p w14:paraId="1E88E17A" w14:textId="77777777" w:rsidR="0078439D" w:rsidRDefault="00CA7CAA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упаковочных единиц;</w:t>
      </w:r>
    </w:p>
    <w:p w14:paraId="043EB4AE" w14:textId="77777777" w:rsidR="0078439D" w:rsidRPr="00C93B24" w:rsidRDefault="00A3070E" w:rsidP="00C93B24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нетто;</w:t>
      </w:r>
      <w:r w:rsid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брутто</w:t>
      </w:r>
      <w:r w:rsidR="005F64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A622E4" w14:textId="77777777" w:rsidR="0078439D" w:rsidRPr="00C93B24" w:rsidRDefault="00C93B24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3070E"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годности или конечной даты использования;</w:t>
      </w:r>
    </w:p>
    <w:p w14:paraId="24958110" w14:textId="77777777" w:rsidR="0078439D" w:rsidRPr="00C93B24" w:rsidRDefault="00C93B24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</w:pPr>
      <w:r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070E"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хранения</w:t>
      </w:r>
      <w:r w:rsidR="00A3070E" w:rsidRPr="00C93B24">
        <w:t>;</w:t>
      </w:r>
    </w:p>
    <w:p w14:paraId="1684FC96" w14:textId="77777777" w:rsidR="0078439D" w:rsidRPr="00C93B24" w:rsidRDefault="00C93B24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B24">
        <w:rPr>
          <w:rFonts w:ascii="Times New Roman" w:hAnsi="Times New Roman" w:cs="Times New Roman"/>
          <w:sz w:val="28"/>
          <w:szCs w:val="28"/>
        </w:rPr>
        <w:t>9</w:t>
      </w:r>
      <w:r w:rsidR="00A3070E" w:rsidRPr="00C93B24">
        <w:rPr>
          <w:rFonts w:ascii="Times New Roman" w:hAnsi="Times New Roman" w:cs="Times New Roman"/>
          <w:sz w:val="28"/>
          <w:szCs w:val="28"/>
        </w:rPr>
        <w:t xml:space="preserve"> Показатели п</w:t>
      </w:r>
      <w:r w:rsidR="00A3070E"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ищевой ценности;</w:t>
      </w:r>
    </w:p>
    <w:p w14:paraId="06DABBB2" w14:textId="77777777" w:rsidR="0078439D" w:rsidRPr="00C93B24" w:rsidRDefault="00CA7CAA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5F6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изготовления и дата</w:t>
      </w:r>
      <w:r w:rsidR="00C93B24"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упаковывания;</w:t>
      </w:r>
    </w:p>
    <w:p w14:paraId="105F4DCB" w14:textId="77777777" w:rsidR="0078439D" w:rsidRPr="00C93B24" w:rsidRDefault="00C93B24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3070E"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подтверждении соответствия;</w:t>
      </w:r>
    </w:p>
    <w:p w14:paraId="33382C14" w14:textId="77777777" w:rsidR="0078439D" w:rsidRDefault="00C93B24" w:rsidP="00CA7CAA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B2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Термическое состояние.</w:t>
      </w:r>
    </w:p>
    <w:p w14:paraId="0CFFD21C" w14:textId="77777777" w:rsidR="0078439D" w:rsidRDefault="00A3070E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неупакованного сырья, данная информация должна содержаться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паллето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-листе (этикетном листе), который должен закреплен стрейч-пленкой и находиться с четырех сторон паллеты.</w:t>
      </w:r>
    </w:p>
    <w:p w14:paraId="4D2C43A7" w14:textId="77777777" w:rsidR="0078439D" w:rsidRDefault="00A3070E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информация о номере партии, дате производства и сроке годности закодирована, то должна быть представлена расшифровка.</w:t>
      </w:r>
    </w:p>
    <w:p w14:paraId="362C4273" w14:textId="77777777" w:rsidR="0078439D" w:rsidRDefault="00A3070E" w:rsidP="00CA7CAA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Этикетка должна крепиться к упаковке безопасным для сырья способом, исключая скрепки, скобы и т.п.</w:t>
      </w:r>
    </w:p>
    <w:p w14:paraId="5AFDF504" w14:textId="77777777" w:rsidR="0078439D" w:rsidRDefault="00A3070E">
      <w:pPr>
        <w:pStyle w:val="ab"/>
        <w:numPr>
          <w:ilvl w:val="1"/>
          <w:numId w:val="6"/>
        </w:numPr>
        <w:tabs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транспортировки</w:t>
      </w:r>
    </w:p>
    <w:p w14:paraId="5BAD7FFB" w14:textId="77777777" w:rsidR="0078439D" w:rsidRPr="00CA7CAA" w:rsidRDefault="00A3070E" w:rsidP="00CA7CAA">
      <w:pPr>
        <w:tabs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Автомобильный транспорт, оборудованный рефрижераторн</w:t>
      </w:r>
      <w:r w:rsid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установкой, режим не более минус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18°С, с наличием справки о санитарной обработке автомобиля </w:t>
      </w:r>
      <w:r w:rsidR="00CA7CA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печатью и голограммой).</w:t>
      </w:r>
    </w:p>
    <w:p w14:paraId="2A139EBF" w14:textId="77777777" w:rsidR="0078439D" w:rsidRDefault="00A3070E">
      <w:pPr>
        <w:pStyle w:val="ab"/>
        <w:numPr>
          <w:ilvl w:val="1"/>
          <w:numId w:val="6"/>
        </w:numPr>
        <w:tabs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Остаточный срок годности на момент поставки</w:t>
      </w:r>
    </w:p>
    <w:p w14:paraId="4DBDC1B4" w14:textId="77777777" w:rsidR="0078439D" w:rsidRPr="00CA7CAA" w:rsidRDefault="00A3070E" w:rsidP="00CA7CA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2/3 от общего срока годности.</w:t>
      </w:r>
    </w:p>
    <w:sectPr w:rsidR="0078439D" w:rsidRPr="00CA7CAA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993" w:right="850" w:bottom="567" w:left="1134" w:header="284" w:footer="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AE12" w14:textId="77777777" w:rsidR="00E97713" w:rsidRDefault="00E97713">
      <w:pPr>
        <w:spacing w:after="0" w:line="240" w:lineRule="auto"/>
      </w:pPr>
      <w:r>
        <w:separator/>
      </w:r>
    </w:p>
  </w:endnote>
  <w:endnote w:type="continuationSeparator" w:id="0">
    <w:p w14:paraId="746C47FA" w14:textId="77777777" w:rsidR="00E97713" w:rsidRDefault="00E9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CB1B" w14:textId="77777777" w:rsidR="007107FD" w:rsidRDefault="007107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60E1" w14:textId="77777777" w:rsidR="00F8543E" w:rsidRPr="00DC617B" w:rsidRDefault="00CA7CAA" w:rsidP="0079660C">
    <w:pPr>
      <w:pStyle w:val="a7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Версия:</w:t>
    </w:r>
    <w:r>
      <w:rPr>
        <w:rFonts w:ascii="Times New Roman" w:hAnsi="Times New Roman" w:cs="Times New Roman"/>
        <w:sz w:val="24"/>
        <w:szCs w:val="24"/>
        <w:lang w:val="en-US"/>
      </w:rPr>
      <w:t>5</w:t>
    </w:r>
  </w:p>
  <w:p w14:paraId="60FA57F3" w14:textId="77777777" w:rsidR="00F8543E" w:rsidRDefault="00F8543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4ABB" w14:textId="77777777" w:rsidR="00F8543E" w:rsidRPr="00DC617B" w:rsidRDefault="00CA7CAA" w:rsidP="0079660C">
    <w:pPr>
      <w:pStyle w:val="a7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Версия:</w:t>
    </w:r>
    <w:r>
      <w:rPr>
        <w:rFonts w:ascii="Times New Roman" w:hAnsi="Times New Roman" w:cs="Times New Roman"/>
        <w:sz w:val="24"/>
        <w:szCs w:val="24"/>
        <w:lang w:val="en-US"/>
      </w:rPr>
      <w:t>5</w:t>
    </w:r>
  </w:p>
  <w:p w14:paraId="34A1E00B" w14:textId="77777777" w:rsidR="00F8543E" w:rsidRPr="0079660C" w:rsidRDefault="00F8543E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3648" w14:textId="77777777" w:rsidR="00E97713" w:rsidRDefault="00E97713">
      <w:pPr>
        <w:spacing w:after="0" w:line="240" w:lineRule="auto"/>
      </w:pPr>
      <w:r>
        <w:separator/>
      </w:r>
    </w:p>
  </w:footnote>
  <w:footnote w:type="continuationSeparator" w:id="0">
    <w:p w14:paraId="190523F3" w14:textId="77777777" w:rsidR="00E97713" w:rsidRDefault="00E97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10B0" w14:textId="77777777" w:rsidR="007107FD" w:rsidRDefault="007107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8" w:type="dxa"/>
      <w:tblInd w:w="-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662"/>
      <w:gridCol w:w="2154"/>
    </w:tblGrid>
    <w:tr w:rsidR="00F8543E" w14:paraId="4EF51C9D" w14:textId="77777777">
      <w:trPr>
        <w:cantSplit/>
        <w:trHeight w:val="343"/>
      </w:trPr>
      <w:tc>
        <w:tcPr>
          <w:tcW w:w="1702" w:type="dxa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5ADC1DBA" w14:textId="77777777" w:rsidR="00F8543E" w:rsidRPr="007016EF" w:rsidRDefault="00F8543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ОКК-СП-</w:t>
          </w: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val="en-US" w:eastAsia="ru-RU"/>
            </w:rPr>
            <w:t>63</w:t>
          </w:r>
        </w:p>
      </w:tc>
      <w:tc>
        <w:tcPr>
          <w:tcW w:w="6662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96D61BB" w14:textId="77777777" w:rsidR="00F8543E" w:rsidRDefault="00F8543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Грудка куриная</w:t>
          </w:r>
        </w:p>
      </w:tc>
      <w:tc>
        <w:tcPr>
          <w:tcW w:w="2154" w:type="dxa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044B11C3" w14:textId="77777777" w:rsidR="00F8543E" w:rsidRDefault="00F8543E">
          <w:pPr>
            <w:keepNext/>
            <w:keepLines/>
            <w:spacing w:before="60" w:after="60" w:line="240" w:lineRule="auto"/>
            <w:ind w:left="567"/>
            <w:jc w:val="right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eastAsia="ru-RU"/>
            </w:rPr>
            <w:t>Стр</w: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val="en-US" w:eastAsia="ru-RU"/>
            </w:rPr>
            <w:t xml:space="preserve">. </w: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eastAsia="ru-RU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val="en-US" w:eastAsia="ru-RU"/>
            </w:rPr>
            <w:instrText xml:space="preserve"> PAGE </w:instrTex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eastAsia="ru-RU"/>
            </w:rPr>
            <w:fldChar w:fldCharType="separate"/>
          </w:r>
          <w:r w:rsidR="00CA7CAA"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val="en-US" w:eastAsia="ru-RU"/>
            </w:rPr>
            <w:t>5</w: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eastAsia="ru-RU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eastAsia="ru-RU"/>
            </w:rPr>
            <w:t xml:space="preserve"> из </w: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eastAsia="ru-RU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eastAsia="ru-RU"/>
            </w:rPr>
            <w:instrText xml:space="preserve"> NUMPAGES </w:instrTex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eastAsia="ru-RU"/>
            </w:rPr>
            <w:fldChar w:fldCharType="separate"/>
          </w:r>
          <w:r w:rsidR="00CA7CAA"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eastAsia="ru-RU"/>
            </w:rPr>
            <w:t>5</w: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0"/>
              <w:lang w:eastAsia="ru-RU"/>
            </w:rPr>
            <w:fldChar w:fldCharType="end"/>
          </w:r>
        </w:p>
      </w:tc>
    </w:tr>
  </w:tbl>
  <w:p w14:paraId="2C578469" w14:textId="77777777" w:rsidR="00F8543E" w:rsidRDefault="00F8543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2467"/>
      <w:gridCol w:w="1839"/>
      <w:gridCol w:w="1926"/>
      <w:gridCol w:w="2576"/>
      <w:gridCol w:w="1673"/>
    </w:tblGrid>
    <w:tr w:rsidR="00F8543E" w14:paraId="2807FB14" w14:textId="77777777" w:rsidTr="007016EF">
      <w:trPr>
        <w:trHeight w:val="391"/>
        <w:jc w:val="center"/>
      </w:trPr>
      <w:tc>
        <w:tcPr>
          <w:tcW w:w="2402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2FAC8779" w14:textId="77777777" w:rsidR="00F8543E" w:rsidRDefault="00F8543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r>
            <w:rPr>
              <w:rFonts w:eastAsia="Times New Roman"/>
              <w:noProof/>
              <w:lang w:eastAsia="ru-RU"/>
            </w:rPr>
            <w:drawing>
              <wp:inline distT="0" distB="0" distL="0" distR="0" wp14:anchorId="6F594662" wp14:editId="4EEE0C6C">
                <wp:extent cx="1420443" cy="904875"/>
                <wp:effectExtent l="0" t="0" r="889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43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D5EE39" w14:textId="77777777" w:rsidR="00F8543E" w:rsidRDefault="00F8543E" w:rsidP="00822693">
          <w:pPr>
            <w:keepNext/>
            <w:keepLines/>
            <w:spacing w:before="60" w:after="6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Филе грудки куриной</w:t>
          </w:r>
        </w:p>
      </w:tc>
      <w:tc>
        <w:tcPr>
          <w:tcW w:w="2596" w:type="dxa"/>
          <w:tcBorders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220BC34" w14:textId="77777777" w:rsidR="00F8543E" w:rsidRDefault="00F8543E">
          <w:pPr>
            <w:keepNext/>
            <w:keepLine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Спецификация сырья</w:t>
          </w:r>
        </w:p>
      </w:tc>
      <w:tc>
        <w:tcPr>
          <w:tcW w:w="1697" w:type="dxa"/>
          <w:tcBorders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0CE0D2E9" w14:textId="77777777" w:rsidR="00F8543E" w:rsidRPr="007016EF" w:rsidRDefault="00F8543E">
          <w:pPr>
            <w:keepNext/>
            <w:keepLine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ОКК-СП-</w:t>
          </w: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val="en-US" w:eastAsia="ru-RU"/>
            </w:rPr>
            <w:t>63</w:t>
          </w:r>
        </w:p>
      </w:tc>
    </w:tr>
    <w:tr w:rsidR="00F8543E" w14:paraId="0582215E" w14:textId="77777777" w:rsidTr="007016EF">
      <w:trPr>
        <w:trHeight w:val="305"/>
        <w:jc w:val="center"/>
      </w:trPr>
      <w:tc>
        <w:tcPr>
          <w:tcW w:w="2402" w:type="dxa"/>
          <w:vMerge/>
          <w:tcBorders>
            <w:right w:val="single" w:sz="4" w:space="0" w:color="auto"/>
          </w:tcBorders>
          <w:shd w:val="clear" w:color="auto" w:fill="auto"/>
        </w:tcPr>
        <w:p w14:paraId="5537FE37" w14:textId="77777777" w:rsidR="00F8543E" w:rsidRDefault="00F8543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3786" w:type="dxa"/>
          <w:gridSpan w:val="2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20568D" w14:textId="77777777" w:rsidR="00F8543E" w:rsidRDefault="00F8543E">
          <w:pPr>
            <w:keepNext/>
            <w:keepLines/>
            <w:spacing w:before="60" w:after="6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</w:tc>
      <w:tc>
        <w:tcPr>
          <w:tcW w:w="4293" w:type="dxa"/>
          <w:gridSpan w:val="2"/>
          <w:tcBorders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3A53F81" w14:textId="68F283A6" w:rsidR="00F8543E" w:rsidRPr="007107FD" w:rsidRDefault="00F8543E" w:rsidP="00D6347B">
          <w:pPr>
            <w:keepNext/>
            <w:keepLines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107FD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Дата введения </w:t>
          </w:r>
          <w:r w:rsidR="00B03DE3" w:rsidRPr="007107FD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«</w:t>
          </w:r>
          <w:r w:rsidR="00D41286" w:rsidRPr="007107FD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21</w:t>
          </w:r>
          <w:r w:rsidR="002018E9" w:rsidRPr="007107FD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» </w:t>
          </w:r>
          <w:r w:rsidR="00D41286" w:rsidRPr="007107FD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марта</w:t>
          </w:r>
          <w:r w:rsidR="002018E9" w:rsidRPr="007107FD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202</w:t>
          </w:r>
          <w:r w:rsidR="008515EB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5</w:t>
          </w:r>
          <w:r w:rsidR="00D41286" w:rsidRPr="007107FD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г.</w:t>
          </w:r>
        </w:p>
      </w:tc>
    </w:tr>
    <w:tr w:rsidR="00F8543E" w14:paraId="4E79C296" w14:textId="77777777" w:rsidTr="007016EF">
      <w:trPr>
        <w:trHeight w:val="250"/>
        <w:jc w:val="center"/>
      </w:trPr>
      <w:tc>
        <w:tcPr>
          <w:tcW w:w="2402" w:type="dxa"/>
          <w:vMerge/>
          <w:tcBorders>
            <w:right w:val="single" w:sz="4" w:space="0" w:color="auto"/>
          </w:tcBorders>
          <w:shd w:val="clear" w:color="auto" w:fill="auto"/>
        </w:tcPr>
        <w:p w14:paraId="6C46BD08" w14:textId="77777777" w:rsidR="00F8543E" w:rsidRDefault="00F8543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3786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CECA59" w14:textId="77777777" w:rsidR="00F8543E" w:rsidRDefault="00F8543E">
          <w:pPr>
            <w:keepNext/>
            <w:keepLines/>
            <w:spacing w:before="60" w:after="6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</w:tc>
      <w:tc>
        <w:tcPr>
          <w:tcW w:w="4293" w:type="dxa"/>
          <w:gridSpan w:val="2"/>
          <w:tcBorders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835AEA5" w14:textId="555A0934" w:rsidR="00F8543E" w:rsidRPr="007107FD" w:rsidRDefault="00783020" w:rsidP="00D6347B">
          <w:pPr>
            <w:tabs>
              <w:tab w:val="center" w:pos="4677"/>
              <w:tab w:val="right" w:pos="9355"/>
            </w:tabs>
            <w:spacing w:after="0" w:line="240" w:lineRule="auto"/>
            <w:ind w:right="-57"/>
            <w:rPr>
              <w:rFonts w:ascii="Times New Roman" w:eastAsia="SimSun" w:hAnsi="Times New Roman" w:cs="Times New Roman"/>
              <w:sz w:val="20"/>
              <w:szCs w:val="20"/>
              <w:lang w:eastAsia="zh-CN"/>
            </w:rPr>
          </w:pPr>
          <w:r>
            <w:rPr>
              <w:rFonts w:ascii="Times New Roman" w:eastAsia="SimSun" w:hAnsi="Times New Roman" w:cs="Times New Roman"/>
              <w:sz w:val="20"/>
              <w:szCs w:val="20"/>
              <w:lang w:eastAsia="zh-CN"/>
            </w:rPr>
            <w:t>По мере необходимости</w:t>
          </w:r>
        </w:p>
      </w:tc>
    </w:tr>
    <w:tr w:rsidR="00F8543E" w14:paraId="3BE18C38" w14:textId="77777777" w:rsidTr="007016EF">
      <w:trPr>
        <w:trHeight w:val="117"/>
        <w:jc w:val="center"/>
      </w:trPr>
      <w:tc>
        <w:tcPr>
          <w:tcW w:w="2402" w:type="dxa"/>
          <w:vMerge/>
          <w:tcBorders>
            <w:right w:val="single" w:sz="4" w:space="0" w:color="auto"/>
          </w:tcBorders>
          <w:shd w:val="clear" w:color="auto" w:fill="auto"/>
        </w:tcPr>
        <w:p w14:paraId="302ADBBF" w14:textId="77777777" w:rsidR="00F8543E" w:rsidRDefault="00F8543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183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3CED66" w14:textId="77777777" w:rsidR="00F8543E" w:rsidRDefault="00F8543E">
          <w:pPr>
            <w:keepNext/>
            <w:keepLine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РАЗРАБОТАЛ:</w:t>
          </w:r>
        </w:p>
      </w:tc>
      <w:tc>
        <w:tcPr>
          <w:tcW w:w="19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6C590A" w14:textId="77777777" w:rsidR="00F8543E" w:rsidRDefault="00D41286">
          <w:pPr>
            <w:keepNext/>
            <w:keepLine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Фролова И. А.</w:t>
          </w:r>
        </w:p>
      </w:tc>
      <w:tc>
        <w:tcPr>
          <w:tcW w:w="4293" w:type="dxa"/>
          <w:gridSpan w:val="2"/>
          <w:vMerge w:val="restart"/>
          <w:tcBorders>
            <w:left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2A0BF8F" w14:textId="77777777" w:rsidR="00F8543E" w:rsidRDefault="00F8543E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SimSun" w:hAnsi="Times New Roman" w:cs="Times New Roman"/>
              <w:sz w:val="24"/>
              <w:szCs w:val="24"/>
              <w:lang w:eastAsia="zh-CN"/>
            </w:rPr>
          </w:pP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eastAsia="ru-RU"/>
            </w:rPr>
            <w:t>Стр</w: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val="en-US" w:eastAsia="ru-RU"/>
            </w:rPr>
            <w:t xml:space="preserve">. </w: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eastAsia="ru-RU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val="en-US" w:eastAsia="ru-RU"/>
            </w:rPr>
            <w:instrText xml:space="preserve"> PAGE </w:instrTex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eastAsia="ru-RU"/>
            </w:rPr>
            <w:fldChar w:fldCharType="separate"/>
          </w:r>
          <w:r w:rsidR="00CA7CAA"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val="en-US" w:eastAsia="ru-RU"/>
            </w:rPr>
            <w:t>1</w: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eastAsia="ru-RU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eastAsia="ru-RU"/>
            </w:rPr>
            <w:t xml:space="preserve"> из </w: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eastAsia="ru-RU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eastAsia="ru-RU"/>
            </w:rPr>
            <w:instrText xml:space="preserve"> NUMPAGES </w:instrTex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eastAsia="ru-RU"/>
            </w:rPr>
            <w:fldChar w:fldCharType="separate"/>
          </w:r>
          <w:r w:rsidR="00CA7CAA"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eastAsia="ru-RU"/>
            </w:rPr>
            <w:t>5</w:t>
          </w:r>
          <w:r>
            <w:rPr>
              <w:rFonts w:ascii="Times New Roman" w:eastAsia="Times New Roman" w:hAnsi="Times New Roman" w:cs="Times New Roman"/>
              <w:b/>
              <w:noProof/>
              <w:snapToGrid w:val="0"/>
              <w:sz w:val="24"/>
              <w:szCs w:val="24"/>
              <w:lang w:eastAsia="ru-RU"/>
            </w:rPr>
            <w:fldChar w:fldCharType="end"/>
          </w:r>
        </w:p>
      </w:tc>
    </w:tr>
    <w:tr w:rsidR="00F8543E" w14:paraId="0304C830" w14:textId="77777777" w:rsidTr="007016EF">
      <w:trPr>
        <w:trHeight w:val="72"/>
        <w:jc w:val="center"/>
      </w:trPr>
      <w:tc>
        <w:tcPr>
          <w:tcW w:w="2402" w:type="dxa"/>
          <w:vMerge/>
          <w:tcBorders>
            <w:right w:val="single" w:sz="4" w:space="0" w:color="auto"/>
          </w:tcBorders>
          <w:shd w:val="clear" w:color="auto" w:fill="auto"/>
        </w:tcPr>
        <w:p w14:paraId="56CD0DD2" w14:textId="77777777" w:rsidR="00F8543E" w:rsidRDefault="00F8543E">
          <w:pPr>
            <w:keepNext/>
            <w:keepLines/>
            <w:spacing w:before="60" w:after="6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183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3980416" w14:textId="77777777" w:rsidR="00F8543E" w:rsidRDefault="00F8543E">
          <w:pPr>
            <w:keepNext/>
            <w:keepLine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УТВЕРЖДАЮ:</w:t>
          </w:r>
        </w:p>
      </w:tc>
      <w:tc>
        <w:tcPr>
          <w:tcW w:w="194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49E18ED1" w14:textId="77777777" w:rsidR="00F8543E" w:rsidRDefault="00D41286">
          <w:pPr>
            <w:keepNext/>
            <w:keepLines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Стельмах И.Ю.</w:t>
          </w:r>
        </w:p>
      </w:tc>
      <w:tc>
        <w:tcPr>
          <w:tcW w:w="4293" w:type="dxa"/>
          <w:gridSpan w:val="2"/>
          <w:vMerge/>
          <w:tcBorders>
            <w:left w:val="single" w:sz="4" w:space="0" w:color="auto"/>
            <w:right w:val="double" w:sz="4" w:space="0" w:color="auto"/>
          </w:tcBorders>
          <w:shd w:val="clear" w:color="auto" w:fill="auto"/>
        </w:tcPr>
        <w:p w14:paraId="6D30C50F" w14:textId="77777777" w:rsidR="00F8543E" w:rsidRDefault="00F8543E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</w:tr>
  </w:tbl>
  <w:p w14:paraId="6980971A" w14:textId="77777777" w:rsidR="00F8543E" w:rsidRDefault="00F854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2E21"/>
    <w:multiLevelType w:val="multilevel"/>
    <w:tmpl w:val="87F2BF06"/>
    <w:lvl w:ilvl="0">
      <w:start w:val="1"/>
      <w:numFmt w:val="decimal"/>
      <w:lvlText w:val="%1"/>
      <w:lvlJc w:val="left"/>
      <w:pPr>
        <w:ind w:left="505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D238B4"/>
    <w:multiLevelType w:val="multilevel"/>
    <w:tmpl w:val="26028B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</w:rPr>
    </w:lvl>
  </w:abstractNum>
  <w:abstractNum w:abstractNumId="2" w15:restartNumberingAfterBreak="0">
    <w:nsid w:val="270E022A"/>
    <w:multiLevelType w:val="multilevel"/>
    <w:tmpl w:val="5BAE9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59040E"/>
    <w:multiLevelType w:val="multilevel"/>
    <w:tmpl w:val="8B98A9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824AE2"/>
    <w:multiLevelType w:val="hybridMultilevel"/>
    <w:tmpl w:val="FD206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D38A3"/>
    <w:multiLevelType w:val="hybridMultilevel"/>
    <w:tmpl w:val="17488072"/>
    <w:lvl w:ilvl="0" w:tplc="D7045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1733F"/>
    <w:multiLevelType w:val="multilevel"/>
    <w:tmpl w:val="11F0A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5B655CB"/>
    <w:multiLevelType w:val="hybridMultilevel"/>
    <w:tmpl w:val="1D0240CC"/>
    <w:lvl w:ilvl="0" w:tplc="D7045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80BD1"/>
    <w:multiLevelType w:val="multilevel"/>
    <w:tmpl w:val="F3B643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7D52ECC"/>
    <w:multiLevelType w:val="hybridMultilevel"/>
    <w:tmpl w:val="1AAC7E3A"/>
    <w:lvl w:ilvl="0" w:tplc="D7045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AB3FA4"/>
    <w:multiLevelType w:val="hybridMultilevel"/>
    <w:tmpl w:val="56709B80"/>
    <w:lvl w:ilvl="0" w:tplc="D7045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9D"/>
    <w:rsid w:val="00053383"/>
    <w:rsid w:val="00060FD7"/>
    <w:rsid w:val="000A6D1D"/>
    <w:rsid w:val="000E62EC"/>
    <w:rsid w:val="00146883"/>
    <w:rsid w:val="00162509"/>
    <w:rsid w:val="001A1E37"/>
    <w:rsid w:val="002018E9"/>
    <w:rsid w:val="00255EA2"/>
    <w:rsid w:val="00267D4A"/>
    <w:rsid w:val="002775C0"/>
    <w:rsid w:val="003D0EAE"/>
    <w:rsid w:val="003F41EF"/>
    <w:rsid w:val="004307B2"/>
    <w:rsid w:val="00440D64"/>
    <w:rsid w:val="00464035"/>
    <w:rsid w:val="00471749"/>
    <w:rsid w:val="004C5FC6"/>
    <w:rsid w:val="00541983"/>
    <w:rsid w:val="005E4358"/>
    <w:rsid w:val="005F6463"/>
    <w:rsid w:val="00622642"/>
    <w:rsid w:val="00625F90"/>
    <w:rsid w:val="0066113B"/>
    <w:rsid w:val="007016EF"/>
    <w:rsid w:val="007107FD"/>
    <w:rsid w:val="007432BD"/>
    <w:rsid w:val="00783020"/>
    <w:rsid w:val="0078439D"/>
    <w:rsid w:val="0079470C"/>
    <w:rsid w:val="0079660C"/>
    <w:rsid w:val="007D676A"/>
    <w:rsid w:val="007F444F"/>
    <w:rsid w:val="00822693"/>
    <w:rsid w:val="008515EB"/>
    <w:rsid w:val="008964F1"/>
    <w:rsid w:val="008E1CCF"/>
    <w:rsid w:val="00961CEE"/>
    <w:rsid w:val="00A3070E"/>
    <w:rsid w:val="00A624BC"/>
    <w:rsid w:val="00A71C15"/>
    <w:rsid w:val="00A94C2D"/>
    <w:rsid w:val="00AA6B30"/>
    <w:rsid w:val="00AD26DF"/>
    <w:rsid w:val="00AD60E2"/>
    <w:rsid w:val="00AF7A9A"/>
    <w:rsid w:val="00AF7F24"/>
    <w:rsid w:val="00B03DE3"/>
    <w:rsid w:val="00B22592"/>
    <w:rsid w:val="00BE6B07"/>
    <w:rsid w:val="00C63337"/>
    <w:rsid w:val="00C7268B"/>
    <w:rsid w:val="00C93B24"/>
    <w:rsid w:val="00CA7CAA"/>
    <w:rsid w:val="00D00A77"/>
    <w:rsid w:val="00D31A36"/>
    <w:rsid w:val="00D41286"/>
    <w:rsid w:val="00D6347B"/>
    <w:rsid w:val="00DA64E1"/>
    <w:rsid w:val="00DC617B"/>
    <w:rsid w:val="00E709E4"/>
    <w:rsid w:val="00E97713"/>
    <w:rsid w:val="00EE176E"/>
    <w:rsid w:val="00F13C60"/>
    <w:rsid w:val="00F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AFF2DA"/>
  <w15:docId w15:val="{B084D142-9771-473A-97CC-2C773185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85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1200030570" TargetMode="External"/><Relationship Id="rId18" Type="http://schemas.openxmlformats.org/officeDocument/2006/relationships/hyperlink" Target="kodeks://link/d?nd=1200103774" TargetMode="External"/><Relationship Id="rId26" Type="http://schemas.openxmlformats.org/officeDocument/2006/relationships/hyperlink" Target="kodeks://link/d?nd=902320560" TargetMode="External"/><Relationship Id="rId39" Type="http://schemas.openxmlformats.org/officeDocument/2006/relationships/hyperlink" Target="kodeks://link/d?nd=902320560" TargetMode="External"/><Relationship Id="rId21" Type="http://schemas.openxmlformats.org/officeDocument/2006/relationships/hyperlink" Target="kodeks://link/d?nd=1200146783" TargetMode="External"/><Relationship Id="rId34" Type="http://schemas.openxmlformats.org/officeDocument/2006/relationships/hyperlink" Target="kodeks://link/d?nd=1200021120" TargetMode="External"/><Relationship Id="rId42" Type="http://schemas.openxmlformats.org/officeDocument/2006/relationships/hyperlink" Target="kodeks://link/d?nd=902320560" TargetMode="External"/><Relationship Id="rId47" Type="http://schemas.openxmlformats.org/officeDocument/2006/relationships/hyperlink" Target="kodeks://link/d?nd=1200101976" TargetMode="External"/><Relationship Id="rId50" Type="http://schemas.openxmlformats.org/officeDocument/2006/relationships/hyperlink" Target="kodeks://link/d?nd=902320560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kodeks://link/d?nd=1200103774" TargetMode="External"/><Relationship Id="rId29" Type="http://schemas.openxmlformats.org/officeDocument/2006/relationships/hyperlink" Target="kodeks://link/d?nd=902320560" TargetMode="External"/><Relationship Id="rId11" Type="http://schemas.openxmlformats.org/officeDocument/2006/relationships/hyperlink" Target="kodeks://link/d?nd=1200030570" TargetMode="External"/><Relationship Id="rId24" Type="http://schemas.openxmlformats.org/officeDocument/2006/relationships/hyperlink" Target="kodeks://link/d?nd=1200104278" TargetMode="External"/><Relationship Id="rId32" Type="http://schemas.openxmlformats.org/officeDocument/2006/relationships/hyperlink" Target="kodeks://link/d?nd=1200021129" TargetMode="External"/><Relationship Id="rId37" Type="http://schemas.openxmlformats.org/officeDocument/2006/relationships/hyperlink" Target="kodeks://link/d?nd=1200021120" TargetMode="External"/><Relationship Id="rId40" Type="http://schemas.openxmlformats.org/officeDocument/2006/relationships/hyperlink" Target="kodeks://link/d?nd=1200021120" TargetMode="External"/><Relationship Id="rId45" Type="http://schemas.openxmlformats.org/officeDocument/2006/relationships/hyperlink" Target="kodeks://link/d?nd=1200074817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9" Type="http://schemas.openxmlformats.org/officeDocument/2006/relationships/hyperlink" Target="kodeks://link/d?nd=1200030570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1200030570" TargetMode="External"/><Relationship Id="rId14" Type="http://schemas.openxmlformats.org/officeDocument/2006/relationships/hyperlink" Target="kodeks://link/d?nd=1200103774" TargetMode="External"/><Relationship Id="rId22" Type="http://schemas.openxmlformats.org/officeDocument/2006/relationships/hyperlink" Target="kodeks://link/d?nd=1200103774" TargetMode="External"/><Relationship Id="rId27" Type="http://schemas.openxmlformats.org/officeDocument/2006/relationships/hyperlink" Target="kodeks://link/d?nd=902320560" TargetMode="External"/><Relationship Id="rId30" Type="http://schemas.openxmlformats.org/officeDocument/2006/relationships/hyperlink" Target="kodeks://link/d?nd=902320560" TargetMode="External"/><Relationship Id="rId35" Type="http://schemas.openxmlformats.org/officeDocument/2006/relationships/hyperlink" Target="kodeks://link/d?nd=1200021123" TargetMode="External"/><Relationship Id="rId43" Type="http://schemas.openxmlformats.org/officeDocument/2006/relationships/hyperlink" Target="kodeks://link/d?nd=1200074817" TargetMode="External"/><Relationship Id="rId48" Type="http://schemas.openxmlformats.org/officeDocument/2006/relationships/hyperlink" Target="kodeks://link/d?nd=902320560" TargetMode="External"/><Relationship Id="rId56" Type="http://schemas.openxmlformats.org/officeDocument/2006/relationships/footer" Target="footer2.xml"/><Relationship Id="rId8" Type="http://schemas.openxmlformats.org/officeDocument/2006/relationships/hyperlink" Target="kodeks://link/d?nd=1200103774" TargetMode="External"/><Relationship Id="rId51" Type="http://schemas.openxmlformats.org/officeDocument/2006/relationships/hyperlink" Target="kodeks://link/d?nd=1200101976" TargetMode="External"/><Relationship Id="rId3" Type="http://schemas.openxmlformats.org/officeDocument/2006/relationships/styles" Target="styles.xml"/><Relationship Id="rId12" Type="http://schemas.openxmlformats.org/officeDocument/2006/relationships/hyperlink" Target="kodeks://link/d?nd=1200103774" TargetMode="External"/><Relationship Id="rId17" Type="http://schemas.openxmlformats.org/officeDocument/2006/relationships/hyperlink" Target="kodeks://link/d?nd=1200030570" TargetMode="External"/><Relationship Id="rId25" Type="http://schemas.openxmlformats.org/officeDocument/2006/relationships/hyperlink" Target="kodeks://link/d?nd=1200104278" TargetMode="External"/><Relationship Id="rId33" Type="http://schemas.openxmlformats.org/officeDocument/2006/relationships/hyperlink" Target="kodeks://link/d?nd=902320560" TargetMode="External"/><Relationship Id="rId38" Type="http://schemas.openxmlformats.org/officeDocument/2006/relationships/hyperlink" Target="kodeks://link/d?nd=1200021131" TargetMode="External"/><Relationship Id="rId46" Type="http://schemas.openxmlformats.org/officeDocument/2006/relationships/hyperlink" Target="kodeks://link/d?nd=902320560" TargetMode="External"/><Relationship Id="rId59" Type="http://schemas.openxmlformats.org/officeDocument/2006/relationships/fontTable" Target="fontTable.xml"/><Relationship Id="rId20" Type="http://schemas.openxmlformats.org/officeDocument/2006/relationships/hyperlink" Target="kodeks://link/d?nd=1200103774" TargetMode="External"/><Relationship Id="rId41" Type="http://schemas.openxmlformats.org/officeDocument/2006/relationships/hyperlink" Target="kodeks://link/d?nd=1200021114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kodeks://link/d?nd=1200030570" TargetMode="External"/><Relationship Id="rId23" Type="http://schemas.openxmlformats.org/officeDocument/2006/relationships/hyperlink" Target="kodeks://link/d?nd=1200133107" TargetMode="External"/><Relationship Id="rId28" Type="http://schemas.openxmlformats.org/officeDocument/2006/relationships/hyperlink" Target="kodeks://link/d?nd=902320560" TargetMode="External"/><Relationship Id="rId36" Type="http://schemas.openxmlformats.org/officeDocument/2006/relationships/hyperlink" Target="kodeks://link/d?nd=902320560" TargetMode="External"/><Relationship Id="rId49" Type="http://schemas.openxmlformats.org/officeDocument/2006/relationships/hyperlink" Target="kodeks://link/d?nd=1200101976" TargetMode="External"/><Relationship Id="rId57" Type="http://schemas.openxmlformats.org/officeDocument/2006/relationships/header" Target="header3.xml"/><Relationship Id="rId10" Type="http://schemas.openxmlformats.org/officeDocument/2006/relationships/hyperlink" Target="kodeks://link/d?nd=1200103774" TargetMode="External"/><Relationship Id="rId31" Type="http://schemas.openxmlformats.org/officeDocument/2006/relationships/hyperlink" Target="kodeks://link/d?nd=1200021120" TargetMode="External"/><Relationship Id="rId44" Type="http://schemas.openxmlformats.org/officeDocument/2006/relationships/hyperlink" Target="kodeks://link/d?nd=902320560" TargetMode="External"/><Relationship Id="rId52" Type="http://schemas.openxmlformats.org/officeDocument/2006/relationships/hyperlink" Target="kodeks://link/d?nd=902320347" TargetMode="External"/><Relationship Id="rId6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C5F00A5-28E1-4E09-AFB8-F3097381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3121</Words>
  <Characters>17796</Characters>
  <Application>Microsoft Office Word</Application>
  <DocSecurity>4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Медникова</dc:creator>
  <cp:lastModifiedBy>Скотникова Валентина Александровна</cp:lastModifiedBy>
  <cp:revision>2</cp:revision>
  <cp:lastPrinted>2017-03-27T07:50:00Z</cp:lastPrinted>
  <dcterms:created xsi:type="dcterms:W3CDTF">2026-02-13T02:21:00Z</dcterms:created>
  <dcterms:modified xsi:type="dcterms:W3CDTF">2026-02-13T02:21:00Z</dcterms:modified>
</cp:coreProperties>
</file>